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7FF2" w14:textId="77777777" w:rsidR="00FC3C6C" w:rsidRDefault="009131A7" w:rsidP="000E65CF">
      <w:pPr>
        <w:jc w:val="both"/>
      </w:pPr>
      <w:r>
        <w:rPr>
          <w:noProof/>
          <w:lang w:eastAsia="it-IT"/>
        </w:rPr>
        <w:drawing>
          <wp:anchor distT="0" distB="0" distL="114300" distR="114300" simplePos="0" relativeHeight="251660288" behindDoc="0" locked="0" layoutInCell="1" allowOverlap="1" wp14:anchorId="62C6C2D0" wp14:editId="6DA70922">
            <wp:simplePos x="0" y="0"/>
            <wp:positionH relativeFrom="margin">
              <wp:posOffset>50165</wp:posOffset>
            </wp:positionH>
            <wp:positionV relativeFrom="paragraph">
              <wp:posOffset>0</wp:posOffset>
            </wp:positionV>
            <wp:extent cx="6029325" cy="1095375"/>
            <wp:effectExtent l="0" t="0" r="9525" b="9525"/>
            <wp:wrapSquare wrapText="bothSides"/>
            <wp:docPr id="3" name="Immagine 3" descr="banner 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325" cy="1095375"/>
                    </a:xfrm>
                    <a:prstGeom prst="rect">
                      <a:avLst/>
                    </a:prstGeom>
                    <a:noFill/>
                    <a:ln>
                      <a:noFill/>
                    </a:ln>
                  </pic:spPr>
                </pic:pic>
              </a:graphicData>
            </a:graphic>
            <wp14:sizeRelV relativeFrom="margin">
              <wp14:pctHeight>0</wp14:pctHeight>
            </wp14:sizeRelV>
          </wp:anchor>
        </w:drawing>
      </w:r>
    </w:p>
    <w:p w14:paraId="23C737FD" w14:textId="77777777" w:rsidR="002E4D03" w:rsidRPr="009131A7" w:rsidRDefault="002E4D03" w:rsidP="000E65CF">
      <w:pPr>
        <w:jc w:val="both"/>
        <w:rPr>
          <w:sz w:val="2"/>
          <w:szCs w:val="2"/>
        </w:rPr>
      </w:pPr>
    </w:p>
    <w:tbl>
      <w:tblPr>
        <w:tblpPr w:leftFromText="141" w:rightFromText="141" w:vertAnchor="page" w:horzAnchor="margin" w:tblpY="3061"/>
        <w:tblW w:w="10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15"/>
        <w:gridCol w:w="7582"/>
        <w:gridCol w:w="1218"/>
      </w:tblGrid>
      <w:tr w:rsidR="009131A7" w14:paraId="6372174A" w14:textId="77777777" w:rsidTr="004716FF">
        <w:trPr>
          <w:trHeight w:val="1408"/>
        </w:trPr>
        <w:tc>
          <w:tcPr>
            <w:tcW w:w="1315" w:type="dxa"/>
            <w:tcBorders>
              <w:top w:val="single" w:sz="6" w:space="0" w:color="auto"/>
              <w:left w:val="single" w:sz="6" w:space="0" w:color="auto"/>
              <w:bottom w:val="single" w:sz="6" w:space="0" w:color="auto"/>
              <w:right w:val="single" w:sz="6" w:space="0" w:color="auto"/>
            </w:tcBorders>
            <w:vAlign w:val="center"/>
            <w:hideMark/>
          </w:tcPr>
          <w:p w14:paraId="2CBBACEB" w14:textId="77777777" w:rsidR="009131A7" w:rsidRDefault="009131A7" w:rsidP="004716FF">
            <w:pPr>
              <w:ind w:left="-900"/>
              <w:jc w:val="both"/>
              <w:rPr>
                <w:rFonts w:ascii="Tahoma" w:hAnsi="Tahoma" w:cs="Tahoma"/>
              </w:rPr>
            </w:pPr>
            <w:r>
              <w:rPr>
                <w:noProof/>
                <w:lang w:eastAsia="it-IT"/>
              </w:rPr>
              <w:drawing>
                <wp:anchor distT="0" distB="0" distL="114300" distR="114300" simplePos="0" relativeHeight="251659264" behindDoc="0" locked="0" layoutInCell="1" allowOverlap="1" wp14:anchorId="0D84D40F" wp14:editId="3BC7EA56">
                  <wp:simplePos x="0" y="0"/>
                  <wp:positionH relativeFrom="column">
                    <wp:posOffset>86360</wp:posOffset>
                  </wp:positionH>
                  <wp:positionV relativeFrom="paragraph">
                    <wp:posOffset>22225</wp:posOffset>
                  </wp:positionV>
                  <wp:extent cx="554355" cy="6178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554355" cy="617855"/>
                          </a:xfrm>
                          <a:prstGeom prst="rect">
                            <a:avLst/>
                          </a:prstGeom>
                          <a:noFill/>
                        </pic:spPr>
                      </pic:pic>
                    </a:graphicData>
                  </a:graphic>
                </wp:anchor>
              </w:drawing>
            </w:r>
          </w:p>
        </w:tc>
        <w:tc>
          <w:tcPr>
            <w:tcW w:w="7582" w:type="dxa"/>
            <w:tcBorders>
              <w:top w:val="single" w:sz="6" w:space="0" w:color="auto"/>
              <w:left w:val="single" w:sz="6" w:space="0" w:color="auto"/>
              <w:bottom w:val="single" w:sz="6" w:space="0" w:color="auto"/>
              <w:right w:val="single" w:sz="6" w:space="0" w:color="auto"/>
            </w:tcBorders>
            <w:vAlign w:val="center"/>
          </w:tcPr>
          <w:p w14:paraId="36E57C34" w14:textId="77777777" w:rsidR="009131A7" w:rsidRDefault="009131A7" w:rsidP="004716FF">
            <w:pPr>
              <w:jc w:val="both"/>
              <w:rPr>
                <w:rFonts w:ascii="Verdana" w:hAnsi="Verdana" w:cs="Verdana"/>
              </w:rPr>
            </w:pPr>
            <w:r>
              <w:rPr>
                <w:rFonts w:ascii="Verdana" w:hAnsi="Verdana" w:cs="Verdana"/>
                <w:b/>
                <w:bCs/>
                <w:sz w:val="22"/>
                <w:szCs w:val="22"/>
              </w:rPr>
              <w:t>ISTITUTO COMPRENSIVO “F.LLI CERVI”</w:t>
            </w:r>
          </w:p>
          <w:p w14:paraId="1CDA9FA6" w14:textId="77777777" w:rsidR="009131A7" w:rsidRDefault="009131A7" w:rsidP="004716FF">
            <w:pPr>
              <w:jc w:val="both"/>
              <w:rPr>
                <w:rFonts w:ascii="Verdana" w:hAnsi="Verdana" w:cs="Verdana"/>
                <w:sz w:val="20"/>
                <w:szCs w:val="20"/>
              </w:rPr>
            </w:pPr>
            <w:r>
              <w:rPr>
                <w:rFonts w:ascii="Verdana" w:hAnsi="Verdana" w:cs="Verdana"/>
                <w:sz w:val="18"/>
                <w:szCs w:val="18"/>
              </w:rPr>
              <w:t>Sede legale e direzione Via Monte Generoso</w:t>
            </w:r>
            <w:r w:rsidR="00DE1612">
              <w:rPr>
                <w:rFonts w:ascii="Verdana" w:hAnsi="Verdana" w:cs="Verdana"/>
                <w:sz w:val="18"/>
                <w:szCs w:val="18"/>
              </w:rPr>
              <w:t>,5</w:t>
            </w:r>
          </w:p>
          <w:p w14:paraId="0A2B6518" w14:textId="77777777" w:rsidR="009131A7" w:rsidRPr="009E400A" w:rsidRDefault="009131A7" w:rsidP="004716FF">
            <w:pPr>
              <w:pStyle w:val="Paragrafoelenco"/>
              <w:numPr>
                <w:ilvl w:val="0"/>
                <w:numId w:val="6"/>
              </w:numPr>
              <w:jc w:val="both"/>
              <w:rPr>
                <w:rFonts w:ascii="Verdana" w:hAnsi="Verdana" w:cs="Verdana"/>
                <w:sz w:val="18"/>
                <w:szCs w:val="18"/>
              </w:rPr>
            </w:pPr>
            <w:r w:rsidRPr="009E400A">
              <w:rPr>
                <w:rFonts w:ascii="Verdana" w:hAnsi="Verdana" w:cs="Verdana"/>
                <w:sz w:val="18"/>
                <w:szCs w:val="18"/>
              </w:rPr>
              <w:t>20812 LIMBIATE (MB)</w:t>
            </w:r>
            <w:r w:rsidRPr="009E400A">
              <w:rPr>
                <w:rFonts w:ascii="Verdana" w:hAnsi="Verdana" w:cs="Verdana"/>
                <w:sz w:val="18"/>
                <w:szCs w:val="18"/>
                <w:lang w:val="de-DE"/>
              </w:rPr>
              <w:t xml:space="preserve"> - Tel. 0299097421</w:t>
            </w:r>
            <w:r w:rsidR="004D07AA" w:rsidRPr="009E400A">
              <w:rPr>
                <w:rFonts w:ascii="Verdana" w:hAnsi="Verdana" w:cs="Verdana"/>
                <w:sz w:val="18"/>
                <w:szCs w:val="18"/>
                <w:lang w:val="de-DE"/>
              </w:rPr>
              <w:t>- 029960677</w:t>
            </w:r>
            <w:r w:rsidRPr="009E400A">
              <w:rPr>
                <w:rFonts w:ascii="Verdana" w:hAnsi="Verdana" w:cs="Verdana"/>
                <w:sz w:val="18"/>
                <w:szCs w:val="18"/>
                <w:lang w:val="de-DE"/>
              </w:rPr>
              <w:t xml:space="preserve"> </w:t>
            </w:r>
          </w:p>
          <w:p w14:paraId="3DD20FA1" w14:textId="77777777" w:rsidR="009131A7" w:rsidRDefault="009131A7" w:rsidP="004716FF">
            <w:pPr>
              <w:jc w:val="both"/>
              <w:rPr>
                <w:rFonts w:ascii="Verdana" w:hAnsi="Verdana" w:cs="Verdana"/>
                <w:sz w:val="6"/>
                <w:szCs w:val="6"/>
              </w:rPr>
            </w:pPr>
          </w:p>
          <w:p w14:paraId="3EAE5906" w14:textId="77777777" w:rsidR="009131A7" w:rsidRDefault="009131A7" w:rsidP="004716FF">
            <w:pPr>
              <w:jc w:val="both"/>
              <w:rPr>
                <w:rFonts w:ascii="Verdana" w:hAnsi="Verdana" w:cs="Verdana"/>
                <w:sz w:val="18"/>
                <w:szCs w:val="18"/>
              </w:rPr>
            </w:pPr>
            <w:r>
              <w:rPr>
                <w:rFonts w:ascii="Verdana" w:hAnsi="Verdana" w:cs="Verdana"/>
                <w:sz w:val="18"/>
                <w:szCs w:val="18"/>
              </w:rPr>
              <w:t xml:space="preserve">C.F. 91132080150   </w:t>
            </w:r>
            <w:r w:rsidR="006D2A78">
              <w:rPr>
                <w:rFonts w:ascii="Verdana" w:hAnsi="Verdana" w:cs="Verdana"/>
                <w:sz w:val="18"/>
                <w:szCs w:val="18"/>
                <w:lang w:val="de-DE"/>
              </w:rPr>
              <w:t>COD.MIN. MB</w:t>
            </w:r>
            <w:r>
              <w:rPr>
                <w:rFonts w:ascii="Verdana" w:hAnsi="Verdana" w:cs="Verdana"/>
                <w:sz w:val="18"/>
                <w:szCs w:val="18"/>
                <w:lang w:val="de-DE"/>
              </w:rPr>
              <w:t>IC8GA00</w:t>
            </w:r>
            <w:proofErr w:type="gramStart"/>
            <w:r>
              <w:rPr>
                <w:rFonts w:ascii="Verdana" w:hAnsi="Verdana" w:cs="Verdana"/>
                <w:sz w:val="18"/>
                <w:szCs w:val="18"/>
                <w:lang w:val="de-DE"/>
              </w:rPr>
              <w:t xml:space="preserve">D  </w:t>
            </w:r>
            <w:r>
              <w:rPr>
                <w:rFonts w:ascii="Verdana" w:hAnsi="Verdana"/>
                <w:color w:val="000000"/>
                <w:sz w:val="18"/>
                <w:szCs w:val="18"/>
                <w:shd w:val="clear" w:color="auto" w:fill="FFFFFF"/>
              </w:rPr>
              <w:t>cod</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univoco  </w:t>
            </w:r>
            <w:r>
              <w:rPr>
                <w:rStyle w:val="Enfasigrassetto"/>
                <w:rFonts w:ascii="Verdana" w:hAnsi="Verdana"/>
                <w:color w:val="000000"/>
                <w:sz w:val="18"/>
                <w:szCs w:val="18"/>
                <w:shd w:val="clear" w:color="auto" w:fill="FFFFFF"/>
              </w:rPr>
              <w:t>UF</w:t>
            </w:r>
            <w:proofErr w:type="gramEnd"/>
            <w:r>
              <w:rPr>
                <w:rStyle w:val="Enfasigrassetto"/>
                <w:rFonts w:ascii="Verdana" w:hAnsi="Verdana"/>
                <w:color w:val="000000"/>
                <w:sz w:val="18"/>
                <w:szCs w:val="18"/>
                <w:shd w:val="clear" w:color="auto" w:fill="FFFFFF"/>
              </w:rPr>
              <w:t>5AEK</w:t>
            </w:r>
          </w:p>
          <w:p w14:paraId="419A043C" w14:textId="77777777" w:rsidR="009131A7" w:rsidRDefault="00490257" w:rsidP="004716FF">
            <w:pPr>
              <w:jc w:val="both"/>
              <w:rPr>
                <w:rFonts w:ascii="Calibri" w:hAnsi="Calibri" w:cs="Tahoma"/>
                <w:sz w:val="18"/>
                <w:szCs w:val="18"/>
                <w:lang w:val="de-DE"/>
              </w:rPr>
            </w:pPr>
            <w:hyperlink r:id="rId8" w:history="1">
              <w:r w:rsidR="008601FF" w:rsidRPr="00A76058">
                <w:rPr>
                  <w:rStyle w:val="Collegamentoipertestuale"/>
                  <w:rFonts w:ascii="Calibri" w:hAnsi="Calibri" w:cs="Verdana"/>
                  <w:sz w:val="18"/>
                  <w:szCs w:val="18"/>
                  <w:lang w:val="de-DE"/>
                </w:rPr>
                <w:t>MBIC8GA00A@istruzione.it</w:t>
              </w:r>
            </w:hyperlink>
            <w:r w:rsidR="009131A7">
              <w:rPr>
                <w:rFonts w:ascii="Calibri" w:hAnsi="Calibri" w:cs="Verdana"/>
                <w:sz w:val="18"/>
                <w:szCs w:val="18"/>
                <w:lang w:val="de-DE"/>
              </w:rPr>
              <w:t xml:space="preserve">    -   </w:t>
            </w:r>
            <w:hyperlink r:id="rId9" w:history="1">
              <w:r w:rsidR="008601FF" w:rsidRPr="00A76058">
                <w:rPr>
                  <w:rStyle w:val="Collegamentoipertestuale"/>
                  <w:rFonts w:ascii="Calibri" w:hAnsi="Calibri" w:cs="Verdana"/>
                  <w:sz w:val="18"/>
                  <w:szCs w:val="18"/>
                  <w:lang w:val="de-DE"/>
                </w:rPr>
                <w:t>MBIC8GA00A@pec.istruzione.it</w:t>
              </w:r>
            </w:hyperlink>
            <w:r w:rsidR="009131A7">
              <w:rPr>
                <w:rFonts w:ascii="Calibri" w:hAnsi="Calibri"/>
                <w:sz w:val="18"/>
                <w:szCs w:val="18"/>
              </w:rPr>
              <w:t xml:space="preserve">  - </w:t>
            </w:r>
            <w:r w:rsidR="009131A7">
              <w:rPr>
                <w:rFonts w:ascii="Calibri" w:hAnsi="Calibri"/>
                <w:sz w:val="18"/>
                <w:szCs w:val="18"/>
                <w:u w:val="single"/>
              </w:rPr>
              <w:t>sito: www.iccervilimbiate.gov.it</w:t>
            </w:r>
          </w:p>
        </w:tc>
        <w:tc>
          <w:tcPr>
            <w:tcW w:w="1218" w:type="dxa"/>
            <w:tcBorders>
              <w:top w:val="single" w:sz="6" w:space="0" w:color="auto"/>
              <w:left w:val="single" w:sz="6" w:space="0" w:color="auto"/>
              <w:bottom w:val="single" w:sz="6" w:space="0" w:color="auto"/>
              <w:right w:val="single" w:sz="6" w:space="0" w:color="auto"/>
            </w:tcBorders>
            <w:vAlign w:val="center"/>
            <w:hideMark/>
          </w:tcPr>
          <w:p w14:paraId="4CA14F75" w14:textId="77777777" w:rsidR="009131A7" w:rsidRDefault="009131A7" w:rsidP="004716FF">
            <w:pPr>
              <w:jc w:val="both"/>
              <w:rPr>
                <w:rFonts w:ascii="Verdana" w:hAnsi="Verdana" w:cs="Verdana"/>
                <w:b/>
                <w:bCs/>
              </w:rPr>
            </w:pPr>
            <w:r>
              <w:rPr>
                <w:rFonts w:ascii="Calibri" w:hAnsi="Calibri"/>
                <w:b/>
                <w:noProof/>
                <w:lang w:eastAsia="it-IT"/>
              </w:rPr>
              <w:drawing>
                <wp:inline distT="0" distB="0" distL="0" distR="0" wp14:anchorId="7F75C97E" wp14:editId="64BFE853">
                  <wp:extent cx="624840" cy="594360"/>
                  <wp:effectExtent l="0" t="0" r="0"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ini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inline>
              </w:drawing>
            </w:r>
          </w:p>
        </w:tc>
      </w:tr>
    </w:tbl>
    <w:p w14:paraId="2AF45F48" w14:textId="77777777" w:rsidR="003E3E93" w:rsidRDefault="003E3E93" w:rsidP="000E65CF">
      <w:pPr>
        <w:jc w:val="both"/>
        <w:rPr>
          <w:rFonts w:ascii="Arial" w:hAnsi="Arial" w:cs="Arial"/>
          <w:color w:val="000000"/>
        </w:rPr>
      </w:pPr>
    </w:p>
    <w:p w14:paraId="4BE528D2"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bookmarkStart w:id="0" w:name="_Hlk84938785"/>
      <w:r w:rsidRPr="000E65CF">
        <w:rPr>
          <w:rFonts w:ascii="Arial" w:hAnsi="Arial" w:cs="Arial"/>
          <w:color w:val="000000"/>
          <w:szCs w:val="24"/>
          <w:lang w:eastAsia="ar-SA"/>
        </w:rPr>
        <w:t>Ai COMPONENTI del SEGGIO</w:t>
      </w:r>
    </w:p>
    <w:p w14:paraId="315BE884"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4F5022E5" w14:textId="77777777" w:rsidR="00DB5312"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 xml:space="preserve">Oggetto: ELEZIONI DEI </w:t>
      </w:r>
      <w:r w:rsidR="00DB5312">
        <w:rPr>
          <w:rFonts w:ascii="Arial" w:hAnsi="Arial" w:cs="Arial"/>
          <w:color w:val="000000"/>
          <w:szCs w:val="24"/>
          <w:lang w:eastAsia="ar-SA"/>
        </w:rPr>
        <w:t>RAPPRESENTANTI DEI GENITORI</w:t>
      </w:r>
    </w:p>
    <w:p w14:paraId="496EEBE1" w14:textId="77777777" w:rsidR="00DB5312" w:rsidRDefault="00DB5312"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2DF3DCD5" w14:textId="2838FD92" w:rsidR="000E65CF" w:rsidRPr="00DB5312" w:rsidRDefault="00DB5312"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DB5312">
        <w:rPr>
          <w:rFonts w:ascii="Arial" w:hAnsi="Arial" w:cs="Arial"/>
          <w:color w:val="000000"/>
          <w:szCs w:val="24"/>
          <w:lang w:eastAsia="ar-SA"/>
        </w:rPr>
        <w:t>SCUOLA INFANZIA E PRIMARIA:</w:t>
      </w:r>
      <w:r w:rsidR="004716FF">
        <w:rPr>
          <w:rFonts w:ascii="Arial" w:hAnsi="Arial" w:cs="Arial"/>
          <w:color w:val="000000"/>
          <w:szCs w:val="24"/>
          <w:lang w:eastAsia="ar-SA"/>
        </w:rPr>
        <w:t xml:space="preserve"> </w:t>
      </w:r>
      <w:r w:rsidR="000E65CF" w:rsidRPr="00DB5312">
        <w:rPr>
          <w:rFonts w:ascii="Arial" w:hAnsi="Arial" w:cs="Arial"/>
          <w:color w:val="000000"/>
          <w:szCs w:val="24"/>
          <w:lang w:eastAsia="ar-SA"/>
        </w:rPr>
        <w:t>CONSIGLI DI INTERCLASSE/INTERSEZIONI.</w:t>
      </w:r>
    </w:p>
    <w:p w14:paraId="7F6B98CA" w14:textId="77777777" w:rsidR="000E65CF" w:rsidRPr="00DB5312"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5DD16D2D"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In occasione del rinnovo dei Consigli d'Interclasse e d’Intersezione, si forniscono alcune informazioni di massima che potranno orientare ed agevolare le operazioni di voto e Io scrutinio delle schede.</w:t>
      </w:r>
    </w:p>
    <w:p w14:paraId="4656317D"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73B54F97" w14:textId="3B4C25D5"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COMPOSIZIONE E COMPITI DEI CONSIGLI DI INTERCLASSE/INTERSEZIONE</w:t>
      </w:r>
    </w:p>
    <w:p w14:paraId="0DBB4321"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640AF26C"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Il Consiglio di Interclasse/Intersezione è composto:</w:t>
      </w:r>
    </w:p>
    <w:p w14:paraId="1303043C" w14:textId="53975C48"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 xml:space="preserve">dai docenti dei gruppi di classi parallele o dello stesso ciclo o dello stesso plesso (per la scuola </w:t>
      </w:r>
      <w:r>
        <w:rPr>
          <w:rFonts w:ascii="Arial" w:hAnsi="Arial" w:cs="Arial"/>
          <w:color w:val="000000"/>
          <w:szCs w:val="24"/>
          <w:lang w:eastAsia="ar-SA"/>
        </w:rPr>
        <w:t>P</w:t>
      </w:r>
      <w:r w:rsidRPr="000E65CF">
        <w:rPr>
          <w:rFonts w:ascii="Arial" w:hAnsi="Arial" w:cs="Arial"/>
          <w:color w:val="000000"/>
          <w:szCs w:val="24"/>
          <w:lang w:eastAsia="ar-SA"/>
        </w:rPr>
        <w:t>rimaria) da tutti i docenti del plesso (per le scuole dell'</w:t>
      </w:r>
      <w:r>
        <w:rPr>
          <w:rFonts w:ascii="Arial" w:hAnsi="Arial" w:cs="Arial"/>
          <w:color w:val="000000"/>
          <w:szCs w:val="24"/>
          <w:lang w:eastAsia="ar-SA"/>
        </w:rPr>
        <w:t>I</w:t>
      </w:r>
      <w:r w:rsidRPr="000E65CF">
        <w:rPr>
          <w:rFonts w:ascii="Arial" w:hAnsi="Arial" w:cs="Arial"/>
          <w:color w:val="000000"/>
          <w:szCs w:val="24"/>
          <w:lang w:eastAsia="ar-SA"/>
        </w:rPr>
        <w:t>nfanzia)</w:t>
      </w:r>
    </w:p>
    <w:p w14:paraId="75C633F5" w14:textId="7965314F"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Fanno parte altres</w:t>
      </w:r>
      <w:r>
        <w:rPr>
          <w:rFonts w:ascii="Arial" w:hAnsi="Arial" w:cs="Arial"/>
          <w:color w:val="000000"/>
          <w:szCs w:val="24"/>
          <w:lang w:eastAsia="ar-SA"/>
        </w:rPr>
        <w:t>ì</w:t>
      </w:r>
      <w:r w:rsidRPr="000E65CF">
        <w:rPr>
          <w:rFonts w:ascii="Arial" w:hAnsi="Arial" w:cs="Arial"/>
          <w:color w:val="000000"/>
          <w:szCs w:val="24"/>
          <w:lang w:eastAsia="ar-SA"/>
        </w:rPr>
        <w:t xml:space="preserve"> del Consiglio di Interclasse/Intersezione per ciascuna delle classi/sezioni interessate, un rappresentante eletto dai Genitori.</w:t>
      </w:r>
    </w:p>
    <w:p w14:paraId="330F918E" w14:textId="3668F460"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 Consigli sono presieduti dal Dirigente Scolastico oppure da un docente, membro del Consiglio, appositamente</w:t>
      </w:r>
      <w:r>
        <w:rPr>
          <w:rFonts w:ascii="Arial" w:hAnsi="Arial" w:cs="Arial"/>
          <w:color w:val="000000"/>
          <w:szCs w:val="24"/>
          <w:lang w:eastAsia="ar-SA"/>
        </w:rPr>
        <w:t xml:space="preserve"> </w:t>
      </w:r>
      <w:r w:rsidRPr="000E65CF">
        <w:rPr>
          <w:rFonts w:ascii="Arial" w:hAnsi="Arial" w:cs="Arial"/>
          <w:color w:val="000000"/>
          <w:szCs w:val="24"/>
          <w:lang w:eastAsia="ar-SA"/>
        </w:rPr>
        <w:t>delegato.</w:t>
      </w:r>
    </w:p>
    <w:p w14:paraId="774FCD73" w14:textId="3CF41B83"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 xml:space="preserve">I Consigli </w:t>
      </w:r>
      <w:r>
        <w:rPr>
          <w:rFonts w:ascii="Arial" w:hAnsi="Arial" w:cs="Arial"/>
          <w:color w:val="000000"/>
          <w:szCs w:val="24"/>
          <w:lang w:eastAsia="ar-SA"/>
        </w:rPr>
        <w:t>s</w:t>
      </w:r>
      <w:r w:rsidRPr="000E65CF">
        <w:rPr>
          <w:rFonts w:ascii="Arial" w:hAnsi="Arial" w:cs="Arial"/>
          <w:color w:val="000000"/>
          <w:szCs w:val="24"/>
          <w:lang w:eastAsia="ar-SA"/>
        </w:rPr>
        <w:t xml:space="preserve">i riuniscono in ore non coincidenti con </w:t>
      </w:r>
      <w:proofErr w:type="spellStart"/>
      <w:r w:rsidRPr="000E65CF">
        <w:rPr>
          <w:rFonts w:ascii="Arial" w:hAnsi="Arial" w:cs="Arial"/>
          <w:color w:val="000000"/>
          <w:szCs w:val="24"/>
          <w:lang w:eastAsia="ar-SA"/>
        </w:rPr>
        <w:t>I’orario</w:t>
      </w:r>
      <w:proofErr w:type="spellEnd"/>
      <w:r w:rsidRPr="000E65CF">
        <w:rPr>
          <w:rFonts w:ascii="Arial" w:hAnsi="Arial" w:cs="Arial"/>
          <w:color w:val="000000"/>
          <w:szCs w:val="24"/>
          <w:lang w:eastAsia="ar-SA"/>
        </w:rPr>
        <w:t xml:space="preserve"> delle lezioni col compito di agevolare ed estendere i rapporti tra Docenti e Genitori e di formulare al collegio dei docenti proposte in ordine a:</w:t>
      </w:r>
    </w:p>
    <w:p w14:paraId="4B899EF3"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1)</w:t>
      </w:r>
      <w:r w:rsidRPr="000E65CF">
        <w:rPr>
          <w:rFonts w:ascii="Arial" w:hAnsi="Arial" w:cs="Arial"/>
          <w:color w:val="000000"/>
          <w:szCs w:val="24"/>
          <w:lang w:eastAsia="ar-SA"/>
        </w:rPr>
        <w:tab/>
        <w:t>azione educativa e didattica</w:t>
      </w:r>
    </w:p>
    <w:p w14:paraId="79A3B8F3"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2)</w:t>
      </w:r>
      <w:r w:rsidRPr="000E65CF">
        <w:rPr>
          <w:rFonts w:ascii="Arial" w:hAnsi="Arial" w:cs="Arial"/>
          <w:color w:val="000000"/>
          <w:szCs w:val="24"/>
          <w:lang w:eastAsia="ar-SA"/>
        </w:rPr>
        <w:tab/>
        <w:t>iniziative di sperimentazione.</w:t>
      </w:r>
    </w:p>
    <w:p w14:paraId="18FB38F7"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Le competenze relative alla realizzazione del coordinamento didattico e dei rapporti interdisciplinari spettano al Consiglio di Interclasse/Intersezione con la sola presenza dei docenti.</w:t>
      </w:r>
    </w:p>
    <w:p w14:paraId="78C52AC7" w14:textId="2D649DF6" w:rsid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080CAAA1" w14:textId="5CEFCBE9" w:rsidR="004716FF" w:rsidRDefault="004716F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Pr>
          <w:rFonts w:ascii="Arial" w:hAnsi="Arial" w:cs="Arial"/>
          <w:color w:val="000000"/>
          <w:szCs w:val="24"/>
          <w:lang w:eastAsia="ar-SA"/>
        </w:rPr>
        <w:t>SCUOLA SECONDARIA DI PRIMO GRADO: CONSIGLI DI CLASSE</w:t>
      </w:r>
    </w:p>
    <w:p w14:paraId="766E8A39" w14:textId="77777777" w:rsidR="004716FF" w:rsidRPr="000E65CF" w:rsidRDefault="004716F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387ED989"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In occasione del rinnovo dei Consigli di classe, si forniscono alcune informazioni di massima che potranno orientare ed agevolare le operazioni di voto e Io scrutinio delle schede.</w:t>
      </w:r>
    </w:p>
    <w:p w14:paraId="756C4045"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54EA9FA9"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COMPOSIZIONE E COMPITI DEI CONSIGLI DI CLASSE</w:t>
      </w:r>
    </w:p>
    <w:p w14:paraId="47FBF554"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Il Consiglio di Classe è composto:</w:t>
      </w:r>
    </w:p>
    <w:p w14:paraId="27FF76AD"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dai Docenti del Consiglio di Classe</w:t>
      </w:r>
    </w:p>
    <w:p w14:paraId="0E78988D" w14:textId="01843112"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da nr.</w:t>
      </w:r>
      <w:r>
        <w:rPr>
          <w:rFonts w:ascii="Arial" w:hAnsi="Arial" w:cs="Arial"/>
          <w:color w:val="000000"/>
          <w:szCs w:val="24"/>
          <w:lang w:eastAsia="ar-SA"/>
        </w:rPr>
        <w:t xml:space="preserve"> Massimo di </w:t>
      </w:r>
      <w:r w:rsidRPr="000E65CF">
        <w:rPr>
          <w:rFonts w:ascii="Arial" w:hAnsi="Arial" w:cs="Arial"/>
          <w:color w:val="000000"/>
          <w:szCs w:val="24"/>
          <w:lang w:eastAsia="ar-SA"/>
        </w:rPr>
        <w:t>4 Rappresentanti dei Genitori eletti</w:t>
      </w:r>
    </w:p>
    <w:p w14:paraId="43811A8F"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lastRenderedPageBreak/>
        <w:t>I Consigli sono presieduti dal Dirigente Scolastico oppure da un docente, membro del Consiglio, appositamente delegato.</w:t>
      </w:r>
    </w:p>
    <w:p w14:paraId="4AE4C8C6" w14:textId="118A2914"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 xml:space="preserve">I Consigli </w:t>
      </w:r>
      <w:r>
        <w:rPr>
          <w:rFonts w:ascii="Arial" w:hAnsi="Arial" w:cs="Arial"/>
          <w:color w:val="000000"/>
          <w:szCs w:val="24"/>
          <w:lang w:eastAsia="ar-SA"/>
        </w:rPr>
        <w:t>s</w:t>
      </w:r>
      <w:r w:rsidRPr="000E65CF">
        <w:rPr>
          <w:rFonts w:ascii="Arial" w:hAnsi="Arial" w:cs="Arial"/>
          <w:color w:val="000000"/>
          <w:szCs w:val="24"/>
          <w:lang w:eastAsia="ar-SA"/>
        </w:rPr>
        <w:t>i riuniscono in ore non coincidenti con l’orario delle lezioni col compito di agevolare ed estendere i rapporti tra Docenti e Genitori e di formulare al collegio dei docenti proposte in ordine a:</w:t>
      </w:r>
    </w:p>
    <w:p w14:paraId="45F73230"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w:t>
      </w:r>
      <w:r w:rsidRPr="000E65CF">
        <w:rPr>
          <w:rFonts w:ascii="Arial" w:hAnsi="Arial" w:cs="Arial"/>
          <w:color w:val="000000"/>
          <w:szCs w:val="24"/>
          <w:lang w:eastAsia="ar-SA"/>
        </w:rPr>
        <w:tab/>
        <w:t>Formulare al Collegio Docenti proposte in ordine all’azione educativa e didattica e/o iniziative di sperimentazione.</w:t>
      </w:r>
    </w:p>
    <w:p w14:paraId="374D489C"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w:t>
      </w:r>
      <w:r w:rsidRPr="000E65CF">
        <w:rPr>
          <w:rFonts w:ascii="Arial" w:hAnsi="Arial" w:cs="Arial"/>
          <w:color w:val="000000"/>
          <w:szCs w:val="24"/>
          <w:lang w:eastAsia="ar-SA"/>
        </w:rPr>
        <w:tab/>
        <w:t>Agevolare ed estendere i rapporti tra docenti e alunni.</w:t>
      </w:r>
    </w:p>
    <w:p w14:paraId="2AE7551A" w14:textId="7A55EFCB"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In particolare i Consigli de</w:t>
      </w:r>
      <w:r>
        <w:rPr>
          <w:rFonts w:ascii="Arial" w:hAnsi="Arial" w:cs="Arial"/>
          <w:color w:val="000000"/>
          <w:szCs w:val="24"/>
          <w:lang w:eastAsia="ar-SA"/>
        </w:rPr>
        <w:t>vo</w:t>
      </w:r>
      <w:r w:rsidRPr="000E65CF">
        <w:rPr>
          <w:rFonts w:ascii="Arial" w:hAnsi="Arial" w:cs="Arial"/>
          <w:color w:val="000000"/>
          <w:szCs w:val="24"/>
          <w:lang w:eastAsia="ar-SA"/>
        </w:rPr>
        <w:t xml:space="preserve">no essere impegnati a valutare la scelta dei </w:t>
      </w:r>
      <w:proofErr w:type="spellStart"/>
      <w:r w:rsidRPr="000E65CF">
        <w:rPr>
          <w:rFonts w:ascii="Arial" w:hAnsi="Arial" w:cs="Arial"/>
          <w:color w:val="000000"/>
          <w:szCs w:val="24"/>
          <w:lang w:eastAsia="ar-SA"/>
        </w:rPr>
        <w:t>Iibri</w:t>
      </w:r>
      <w:proofErr w:type="spellEnd"/>
      <w:r w:rsidRPr="000E65CF">
        <w:rPr>
          <w:rFonts w:ascii="Arial" w:hAnsi="Arial" w:cs="Arial"/>
          <w:color w:val="000000"/>
          <w:szCs w:val="24"/>
          <w:lang w:eastAsia="ar-SA"/>
        </w:rPr>
        <w:t xml:space="preserve"> di testo e dei sussidi didattici e ad indicare le attività parascolastiche, extrascolastiche che la classe intende svolgere, inclusi i viaggi di istruzione e le visite guidate.</w:t>
      </w:r>
    </w:p>
    <w:p w14:paraId="07B8846A"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4CBC924D"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Le competenze relative alla valutazione, realizzazione del coordinamento didattico e dei rapporti interdisciplinari spettano al Consiglio di Classe con la sola presenza dei docenti.</w:t>
      </w:r>
    </w:p>
    <w:p w14:paraId="79456BDC"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7747D998" w14:textId="725DB41B" w:rsidR="000E65CF" w:rsidRPr="000E65CF" w:rsidRDefault="004716F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Pr>
          <w:rFonts w:ascii="Arial" w:hAnsi="Arial" w:cs="Arial"/>
          <w:color w:val="000000"/>
          <w:szCs w:val="24"/>
          <w:lang w:eastAsia="ar-SA"/>
        </w:rPr>
        <w:t xml:space="preserve">PER TUTTI GLI ORDINI DI SCUOLA - </w:t>
      </w:r>
      <w:r w:rsidR="000E65CF" w:rsidRPr="000E65CF">
        <w:rPr>
          <w:rFonts w:ascii="Arial" w:hAnsi="Arial" w:cs="Arial"/>
          <w:color w:val="000000"/>
          <w:szCs w:val="24"/>
          <w:lang w:eastAsia="ar-SA"/>
        </w:rPr>
        <w:t>MODALITA' DELLE VOTAZIONI</w:t>
      </w:r>
    </w:p>
    <w:p w14:paraId="5F02BB77"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p>
    <w:p w14:paraId="06DEA5CA"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A)</w:t>
      </w:r>
      <w:r w:rsidRPr="000E65CF">
        <w:rPr>
          <w:rFonts w:ascii="Arial" w:hAnsi="Arial" w:cs="Arial"/>
          <w:color w:val="000000"/>
          <w:szCs w:val="24"/>
          <w:lang w:eastAsia="ar-SA"/>
        </w:rPr>
        <w:tab/>
        <w:t>I genitori possono esprimere due preferenze, indicandole con nome e cognome della persona che si intende eleggere. Non esistono liste: tutti i genitori degli alunni (entrambi i genitori) sono elettori attivi e passivi.</w:t>
      </w:r>
    </w:p>
    <w:p w14:paraId="268AFCE4" w14:textId="3CC1648B"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lang w:eastAsia="ar-SA"/>
        </w:rPr>
      </w:pPr>
      <w:r w:rsidRPr="000E65CF">
        <w:rPr>
          <w:rFonts w:ascii="Arial" w:hAnsi="Arial" w:cs="Arial"/>
          <w:color w:val="000000"/>
          <w:szCs w:val="24"/>
          <w:lang w:eastAsia="ar-SA"/>
        </w:rPr>
        <w:t>B)</w:t>
      </w:r>
      <w:r w:rsidRPr="000E65CF">
        <w:rPr>
          <w:rFonts w:ascii="Arial" w:hAnsi="Arial" w:cs="Arial"/>
          <w:color w:val="000000"/>
          <w:szCs w:val="24"/>
          <w:lang w:eastAsia="ar-SA"/>
        </w:rPr>
        <w:tab/>
        <w:t>Il voto è segreto</w:t>
      </w:r>
      <w:r w:rsidR="00DB5312">
        <w:rPr>
          <w:rFonts w:ascii="Arial" w:hAnsi="Arial" w:cs="Arial"/>
          <w:color w:val="000000"/>
          <w:szCs w:val="24"/>
          <w:lang w:eastAsia="ar-SA"/>
        </w:rPr>
        <w:t>.</w:t>
      </w:r>
    </w:p>
    <w:p w14:paraId="3D148DBF" w14:textId="77777777"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C)</w:t>
      </w:r>
      <w:r w:rsidRPr="000E65CF">
        <w:rPr>
          <w:rFonts w:ascii="Arial" w:hAnsi="Arial" w:cs="Arial"/>
          <w:color w:val="000000"/>
          <w:szCs w:val="24"/>
          <w:lang w:eastAsia="ar-SA"/>
        </w:rPr>
        <w:tab/>
        <w:t>Hanno diritto al voto le persone che figurano negli appositi elenchi della classe. CHI HA PIU' FIGLI IN CLASSI DIVERSE, VOTA IN CIASCUNA CLASSE E POSSONO ESPRIMERE FINO A DUE PREFERENZE.</w:t>
      </w:r>
    </w:p>
    <w:p w14:paraId="588EA6D6" w14:textId="057941BE"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D)</w:t>
      </w:r>
      <w:r w:rsidRPr="000E65CF">
        <w:rPr>
          <w:rFonts w:ascii="Arial" w:hAnsi="Arial" w:cs="Arial"/>
          <w:color w:val="000000"/>
          <w:szCs w:val="24"/>
          <w:lang w:eastAsia="ar-SA"/>
        </w:rPr>
        <w:tab/>
        <w:t>A</w:t>
      </w:r>
      <w:r w:rsidR="00DB5312">
        <w:rPr>
          <w:rFonts w:ascii="Arial" w:hAnsi="Arial" w:cs="Arial"/>
          <w:color w:val="000000"/>
          <w:szCs w:val="24"/>
          <w:lang w:eastAsia="ar-SA"/>
        </w:rPr>
        <w:t xml:space="preserve">i seggi verranno forniti </w:t>
      </w:r>
      <w:r w:rsidRPr="000E65CF">
        <w:rPr>
          <w:rFonts w:ascii="Arial" w:hAnsi="Arial" w:cs="Arial"/>
          <w:color w:val="000000"/>
          <w:szCs w:val="24"/>
          <w:lang w:eastAsia="ar-SA"/>
        </w:rPr>
        <w:t>gli elenchi dei genitori</w:t>
      </w:r>
      <w:r>
        <w:rPr>
          <w:rFonts w:ascii="Arial" w:hAnsi="Arial" w:cs="Arial"/>
          <w:color w:val="000000"/>
          <w:szCs w:val="24"/>
          <w:lang w:eastAsia="ar-SA"/>
        </w:rPr>
        <w:t xml:space="preserve"> e</w:t>
      </w:r>
      <w:r w:rsidRPr="000E65CF">
        <w:rPr>
          <w:rFonts w:ascii="Arial" w:hAnsi="Arial" w:cs="Arial"/>
          <w:color w:val="000000"/>
          <w:szCs w:val="24"/>
          <w:lang w:eastAsia="ar-SA"/>
        </w:rPr>
        <w:t xml:space="preserve"> il </w:t>
      </w:r>
      <w:r w:rsidR="00DB5312">
        <w:rPr>
          <w:rFonts w:ascii="Arial" w:hAnsi="Arial" w:cs="Arial"/>
          <w:color w:val="000000"/>
          <w:szCs w:val="24"/>
          <w:lang w:eastAsia="ar-SA"/>
        </w:rPr>
        <w:t xml:space="preserve">modello del </w:t>
      </w:r>
      <w:r w:rsidRPr="000E65CF">
        <w:rPr>
          <w:rFonts w:ascii="Arial" w:hAnsi="Arial" w:cs="Arial"/>
          <w:color w:val="000000"/>
          <w:szCs w:val="24"/>
          <w:lang w:eastAsia="ar-SA"/>
        </w:rPr>
        <w:t>verbale.</w:t>
      </w:r>
    </w:p>
    <w:p w14:paraId="73A34066" w14:textId="4BF67508" w:rsidR="000E65CF" w:rsidRP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E)</w:t>
      </w:r>
      <w:r w:rsidRPr="000E65CF">
        <w:rPr>
          <w:rFonts w:ascii="Arial" w:hAnsi="Arial" w:cs="Arial"/>
          <w:color w:val="000000"/>
          <w:szCs w:val="24"/>
          <w:lang w:eastAsia="ar-SA"/>
        </w:rPr>
        <w:tab/>
        <w:t>Per le operazioni di scrutinio si dovranno seguire attentamente le istruzioni presenti nel verbale, prestando particolare cura nella interpretazione della volontà degli elettori. Potrà infatti verificarsi che alcuni voti non siano chiaramente espressi con il cognome e nome de</w:t>
      </w:r>
      <w:r w:rsidR="00DB5312">
        <w:rPr>
          <w:rFonts w:ascii="Arial" w:hAnsi="Arial" w:cs="Arial"/>
          <w:color w:val="000000"/>
          <w:szCs w:val="24"/>
          <w:lang w:eastAsia="ar-SA"/>
        </w:rPr>
        <w:t xml:space="preserve">i candidati </w:t>
      </w:r>
      <w:r w:rsidRPr="000E65CF">
        <w:rPr>
          <w:rFonts w:ascii="Arial" w:hAnsi="Arial" w:cs="Arial"/>
          <w:color w:val="000000"/>
          <w:szCs w:val="24"/>
          <w:lang w:eastAsia="ar-SA"/>
        </w:rPr>
        <w:t>da eleggere.</w:t>
      </w:r>
    </w:p>
    <w:p w14:paraId="58EA6F08" w14:textId="079C881B" w:rsidR="000E65CF" w:rsidRDefault="000E65CF"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sidRPr="000E65CF">
        <w:rPr>
          <w:rFonts w:ascii="Arial" w:hAnsi="Arial" w:cs="Arial"/>
          <w:color w:val="000000"/>
          <w:szCs w:val="24"/>
          <w:lang w:eastAsia="ar-SA"/>
        </w:rPr>
        <w:t>F)</w:t>
      </w:r>
      <w:r w:rsidRPr="000E65CF">
        <w:rPr>
          <w:rFonts w:ascii="Arial" w:hAnsi="Arial" w:cs="Arial"/>
          <w:color w:val="000000"/>
          <w:szCs w:val="24"/>
          <w:lang w:eastAsia="ar-SA"/>
        </w:rPr>
        <w:tab/>
        <w:t>AI</w:t>
      </w:r>
      <w:r w:rsidR="006518D5">
        <w:rPr>
          <w:rFonts w:ascii="Arial" w:hAnsi="Arial" w:cs="Arial"/>
          <w:color w:val="000000"/>
          <w:szCs w:val="24"/>
          <w:lang w:eastAsia="ar-SA"/>
        </w:rPr>
        <w:t xml:space="preserve"> </w:t>
      </w:r>
      <w:r w:rsidRPr="000E65CF">
        <w:rPr>
          <w:rFonts w:ascii="Arial" w:hAnsi="Arial" w:cs="Arial"/>
          <w:color w:val="000000"/>
          <w:szCs w:val="24"/>
          <w:lang w:eastAsia="ar-SA"/>
        </w:rPr>
        <w:t xml:space="preserve">termine dei </w:t>
      </w:r>
      <w:proofErr w:type="spellStart"/>
      <w:r w:rsidRPr="000E65CF">
        <w:rPr>
          <w:rFonts w:ascii="Arial" w:hAnsi="Arial" w:cs="Arial"/>
          <w:color w:val="000000"/>
          <w:szCs w:val="24"/>
          <w:lang w:eastAsia="ar-SA"/>
        </w:rPr>
        <w:t>Iavori</w:t>
      </w:r>
      <w:proofErr w:type="spellEnd"/>
      <w:r w:rsidR="00DB5312">
        <w:rPr>
          <w:rFonts w:ascii="Arial" w:hAnsi="Arial" w:cs="Arial"/>
          <w:color w:val="000000"/>
          <w:szCs w:val="24"/>
          <w:lang w:eastAsia="ar-SA"/>
        </w:rPr>
        <w:t xml:space="preserve">, </w:t>
      </w:r>
      <w:r w:rsidRPr="006518D5">
        <w:rPr>
          <w:rFonts w:ascii="Arial" w:hAnsi="Arial" w:cs="Arial"/>
          <w:szCs w:val="24"/>
          <w:lang w:eastAsia="ar-SA"/>
        </w:rPr>
        <w:t xml:space="preserve">il </w:t>
      </w:r>
      <w:proofErr w:type="gramStart"/>
      <w:r w:rsidRPr="006518D5">
        <w:rPr>
          <w:rFonts w:ascii="Arial" w:hAnsi="Arial" w:cs="Arial"/>
          <w:szCs w:val="24"/>
          <w:lang w:eastAsia="ar-SA"/>
        </w:rPr>
        <w:t xml:space="preserve">verbale </w:t>
      </w:r>
      <w:r w:rsidR="006518D5">
        <w:rPr>
          <w:rFonts w:ascii="Arial" w:hAnsi="Arial" w:cs="Arial"/>
          <w:szCs w:val="24"/>
          <w:lang w:eastAsia="ar-SA"/>
        </w:rPr>
        <w:t xml:space="preserve"> con</w:t>
      </w:r>
      <w:proofErr w:type="gramEnd"/>
      <w:r w:rsidR="006518D5">
        <w:rPr>
          <w:rFonts w:ascii="Arial" w:hAnsi="Arial" w:cs="Arial"/>
          <w:szCs w:val="24"/>
          <w:lang w:eastAsia="ar-SA"/>
        </w:rPr>
        <w:t xml:space="preserve"> l’esito della votazione</w:t>
      </w:r>
      <w:r w:rsidRPr="000E65CF">
        <w:rPr>
          <w:rFonts w:ascii="Arial" w:hAnsi="Arial" w:cs="Arial"/>
          <w:color w:val="000000"/>
          <w:szCs w:val="24"/>
          <w:lang w:eastAsia="ar-SA"/>
        </w:rPr>
        <w:t xml:space="preserve"> dovrà essere </w:t>
      </w:r>
      <w:r w:rsidR="006518D5">
        <w:rPr>
          <w:rFonts w:ascii="Arial" w:hAnsi="Arial" w:cs="Arial"/>
          <w:color w:val="000000"/>
          <w:szCs w:val="24"/>
          <w:lang w:eastAsia="ar-SA"/>
        </w:rPr>
        <w:t>consegnato</w:t>
      </w:r>
      <w:r w:rsidRPr="000E65CF">
        <w:rPr>
          <w:rFonts w:ascii="Arial" w:hAnsi="Arial" w:cs="Arial"/>
          <w:color w:val="000000"/>
          <w:szCs w:val="24"/>
          <w:lang w:eastAsia="ar-SA"/>
        </w:rPr>
        <w:t xml:space="preserve"> in Direzione.</w:t>
      </w:r>
    </w:p>
    <w:p w14:paraId="1B1E33F4" w14:textId="26303B3A" w:rsidR="00DB5312" w:rsidRPr="000E65CF" w:rsidRDefault="00DB5312"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lang w:eastAsia="ar-SA"/>
        </w:rPr>
      </w:pPr>
      <w:r>
        <w:rPr>
          <w:rFonts w:ascii="Arial" w:hAnsi="Arial" w:cs="Arial"/>
          <w:color w:val="000000"/>
          <w:szCs w:val="24"/>
          <w:lang w:eastAsia="ar-SA"/>
        </w:rPr>
        <w:t xml:space="preserve">G) </w:t>
      </w:r>
      <w:r>
        <w:rPr>
          <w:rFonts w:ascii="Arial" w:hAnsi="Arial" w:cs="Arial"/>
          <w:color w:val="000000"/>
          <w:szCs w:val="24"/>
          <w:lang w:eastAsia="ar-SA"/>
        </w:rPr>
        <w:tab/>
        <w:t>Il verbale dovrà essere firmato da almeno uno dei componenti del seggio o tramite firma digitale o autografa (entro il giorno successivo).</w:t>
      </w:r>
    </w:p>
    <w:p w14:paraId="4A36DD6A" w14:textId="0FD35544" w:rsidR="006C76BB" w:rsidRDefault="006C76BB"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b/>
          <w:bCs/>
          <w:sz w:val="22"/>
          <w:szCs w:val="22"/>
        </w:rPr>
      </w:pPr>
    </w:p>
    <w:p w14:paraId="397ADA02" w14:textId="77777777" w:rsidR="004716FF" w:rsidRPr="00CE5BB2" w:rsidRDefault="004716FF" w:rsidP="004716FF">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rPr>
      </w:pPr>
    </w:p>
    <w:p w14:paraId="669BDB53" w14:textId="77777777" w:rsidR="0007366B" w:rsidRPr="00B56448" w:rsidRDefault="00892621" w:rsidP="000E65CF">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CE5BB2">
        <w:rPr>
          <w:rFonts w:ascii="Calibri" w:hAnsi="Calibri" w:cs="Calibri"/>
          <w:szCs w:val="24"/>
        </w:rPr>
        <w:t xml:space="preserve">    </w:t>
      </w:r>
      <w:r w:rsidRPr="00CE5BB2">
        <w:rPr>
          <w:rFonts w:ascii="Calibri" w:hAnsi="Calibri" w:cs="Calibri"/>
          <w:szCs w:val="24"/>
        </w:rPr>
        <w:tab/>
      </w:r>
      <w:r w:rsidRPr="00CE5BB2">
        <w:rPr>
          <w:rFonts w:ascii="Calibri" w:hAnsi="Calibri" w:cs="Calibri"/>
          <w:szCs w:val="24"/>
        </w:rPr>
        <w:tab/>
      </w:r>
      <w:r w:rsidRPr="00CE5BB2">
        <w:rPr>
          <w:rFonts w:ascii="Calibri" w:hAnsi="Calibri" w:cs="Calibri"/>
          <w:szCs w:val="24"/>
        </w:rPr>
        <w:tab/>
        <w:t xml:space="preserve">     </w:t>
      </w:r>
      <w:r>
        <w:rPr>
          <w:rFonts w:ascii="Calibri" w:hAnsi="Calibri" w:cs="Calibri"/>
          <w:szCs w:val="24"/>
        </w:rPr>
        <w:tab/>
      </w:r>
      <w:r>
        <w:rPr>
          <w:rFonts w:ascii="Calibri" w:hAnsi="Calibri" w:cs="Calibri"/>
          <w:szCs w:val="24"/>
        </w:rPr>
        <w:tab/>
      </w:r>
      <w:r>
        <w:rPr>
          <w:rFonts w:ascii="Calibri" w:hAnsi="Calibri" w:cs="Calibri"/>
          <w:szCs w:val="24"/>
        </w:rPr>
        <w:tab/>
      </w:r>
      <w:r w:rsidR="00B56448">
        <w:rPr>
          <w:rFonts w:ascii="Calibri" w:hAnsi="Calibri" w:cs="Calibri"/>
          <w:szCs w:val="24"/>
        </w:rPr>
        <w:tab/>
      </w:r>
      <w:r w:rsidR="00B56448">
        <w:rPr>
          <w:rFonts w:ascii="Calibri" w:hAnsi="Calibri" w:cs="Calibri"/>
          <w:szCs w:val="24"/>
        </w:rPr>
        <w:tab/>
      </w:r>
      <w:r w:rsidR="00B56448">
        <w:rPr>
          <w:rFonts w:ascii="Calibri" w:hAnsi="Calibri" w:cs="Calibri"/>
          <w:szCs w:val="24"/>
        </w:rPr>
        <w:tab/>
      </w:r>
      <w:r w:rsidR="0007366B">
        <w:rPr>
          <w:rFonts w:ascii="Arial" w:hAnsi="Arial" w:cs="Arial"/>
          <w:color w:val="000000"/>
        </w:rPr>
        <w:t xml:space="preserve"> </w:t>
      </w:r>
      <w:bookmarkStart w:id="1" w:name="_Hlk84938977"/>
      <w:bookmarkStart w:id="2" w:name="_Hlk84939255"/>
      <w:r w:rsidR="0007366B">
        <w:rPr>
          <w:rFonts w:ascii="Arial" w:hAnsi="Arial" w:cs="Arial"/>
          <w:sz w:val="18"/>
          <w:szCs w:val="18"/>
        </w:rPr>
        <w:t>Il Dirigente Scolastico</w:t>
      </w:r>
    </w:p>
    <w:p w14:paraId="3F81DDAE" w14:textId="7F4E404B" w:rsidR="0007366B" w:rsidRDefault="0007366B" w:rsidP="000E65CF">
      <w:pPr>
        <w:jc w:val="both"/>
        <w:rPr>
          <w:rFonts w:ascii="Arial" w:hAnsi="Arial" w:cs="Arial"/>
          <w:sz w:val="18"/>
          <w:szCs w:val="18"/>
        </w:rPr>
      </w:pPr>
      <w:r>
        <w:rPr>
          <w:rFonts w:ascii="Arial" w:hAnsi="Arial" w:cs="Arial"/>
          <w:sz w:val="18"/>
          <w:szCs w:val="18"/>
        </w:rPr>
        <w:t xml:space="preserve">                                                                         </w:t>
      </w:r>
      <w:r w:rsidR="0020158B">
        <w:rPr>
          <w:rFonts w:ascii="Arial" w:hAnsi="Arial" w:cs="Arial"/>
          <w:sz w:val="18"/>
          <w:szCs w:val="18"/>
        </w:rPr>
        <w:t xml:space="preserve">                              </w:t>
      </w:r>
      <w:r>
        <w:rPr>
          <w:rFonts w:ascii="Arial" w:hAnsi="Arial" w:cs="Arial"/>
          <w:sz w:val="18"/>
          <w:szCs w:val="18"/>
        </w:rPr>
        <w:t xml:space="preserve">            </w:t>
      </w:r>
      <w:r w:rsidR="00892621">
        <w:rPr>
          <w:rFonts w:ascii="Arial" w:hAnsi="Arial" w:cs="Arial"/>
          <w:sz w:val="18"/>
          <w:szCs w:val="18"/>
        </w:rPr>
        <w:tab/>
      </w:r>
      <w:r>
        <w:rPr>
          <w:rFonts w:ascii="Arial" w:hAnsi="Arial" w:cs="Arial"/>
          <w:sz w:val="18"/>
          <w:szCs w:val="18"/>
        </w:rPr>
        <w:t xml:space="preserve">   Prof.</w:t>
      </w:r>
      <w:r w:rsidR="00514BF8">
        <w:rPr>
          <w:rFonts w:ascii="Arial" w:hAnsi="Arial" w:cs="Arial"/>
          <w:sz w:val="18"/>
          <w:szCs w:val="18"/>
        </w:rPr>
        <w:t xml:space="preserve"> </w:t>
      </w:r>
      <w:proofErr w:type="spellStart"/>
      <w:r w:rsidR="00514BF8">
        <w:rPr>
          <w:rFonts w:ascii="Arial" w:hAnsi="Arial" w:cs="Arial"/>
          <w:sz w:val="18"/>
          <w:szCs w:val="18"/>
        </w:rPr>
        <w:t>ssa</w:t>
      </w:r>
      <w:proofErr w:type="spellEnd"/>
      <w:r w:rsidR="00514BF8">
        <w:rPr>
          <w:rFonts w:ascii="Arial" w:hAnsi="Arial" w:cs="Arial"/>
          <w:sz w:val="18"/>
          <w:szCs w:val="18"/>
        </w:rPr>
        <w:t xml:space="preserve"> </w:t>
      </w:r>
      <w:r>
        <w:rPr>
          <w:rFonts w:ascii="Arial" w:hAnsi="Arial" w:cs="Arial"/>
          <w:sz w:val="18"/>
          <w:szCs w:val="18"/>
        </w:rPr>
        <w:t xml:space="preserve">Maria </w:t>
      </w:r>
      <w:r w:rsidR="00514BF8">
        <w:rPr>
          <w:rFonts w:ascii="Arial" w:hAnsi="Arial" w:cs="Arial"/>
          <w:sz w:val="18"/>
          <w:szCs w:val="18"/>
        </w:rPr>
        <w:t>Giuseppa Bizzarro</w:t>
      </w:r>
    </w:p>
    <w:p w14:paraId="7422335A" w14:textId="77777777" w:rsidR="0007366B" w:rsidRDefault="0007366B" w:rsidP="000E65CF">
      <w:pPr>
        <w:autoSpaceDN w:val="0"/>
        <w:spacing w:line="240" w:lineRule="atLeast"/>
        <w:ind w:left="4956" w:firstLine="708"/>
        <w:jc w:val="both"/>
        <w:textAlignment w:val="baseline"/>
        <w:rPr>
          <w:rFonts w:ascii="Arial" w:eastAsia="Calibri" w:hAnsi="Arial" w:cs="Arial"/>
          <w:sz w:val="12"/>
          <w:szCs w:val="12"/>
          <w:lang w:eastAsia="en-US"/>
        </w:rPr>
      </w:pPr>
      <w:r>
        <w:rPr>
          <w:rFonts w:ascii="Arial" w:eastAsia="Calibri" w:hAnsi="Arial" w:cs="Arial"/>
          <w:sz w:val="12"/>
          <w:szCs w:val="12"/>
          <w:lang w:eastAsia="en-US"/>
        </w:rPr>
        <w:t xml:space="preserve">  Il documento è firmato digitalmente ai sensi del </w:t>
      </w:r>
    </w:p>
    <w:p w14:paraId="5F18E70C" w14:textId="77777777" w:rsidR="0007366B" w:rsidRDefault="0007366B" w:rsidP="000E65CF">
      <w:pPr>
        <w:autoSpaceDN w:val="0"/>
        <w:spacing w:line="240" w:lineRule="atLeast"/>
        <w:ind w:left="4956" w:firstLine="708"/>
        <w:jc w:val="both"/>
        <w:textAlignment w:val="baseline"/>
        <w:rPr>
          <w:rFonts w:ascii="Arial" w:eastAsia="Calibri" w:hAnsi="Arial" w:cs="Arial"/>
          <w:sz w:val="12"/>
          <w:szCs w:val="12"/>
          <w:lang w:eastAsia="en-US"/>
        </w:rPr>
      </w:pPr>
      <w:r>
        <w:rPr>
          <w:rFonts w:ascii="Arial" w:eastAsia="Calibri" w:hAnsi="Arial" w:cs="Arial"/>
          <w:sz w:val="12"/>
          <w:szCs w:val="12"/>
          <w:lang w:eastAsia="en-US"/>
        </w:rPr>
        <w:t xml:space="preserve">  D. Lgs 82/2005 </w:t>
      </w:r>
      <w:proofErr w:type="spellStart"/>
      <w:r>
        <w:rPr>
          <w:rFonts w:ascii="Arial" w:eastAsia="Calibri" w:hAnsi="Arial" w:cs="Arial"/>
          <w:sz w:val="12"/>
          <w:szCs w:val="12"/>
          <w:lang w:eastAsia="en-US"/>
        </w:rPr>
        <w:t>s.m.i.</w:t>
      </w:r>
      <w:proofErr w:type="spellEnd"/>
      <w:r>
        <w:rPr>
          <w:rFonts w:ascii="Arial" w:eastAsia="Calibri" w:hAnsi="Arial" w:cs="Arial"/>
          <w:sz w:val="12"/>
          <w:szCs w:val="12"/>
          <w:lang w:eastAsia="en-US"/>
        </w:rPr>
        <w:t xml:space="preserve"> e norme collegate e sostituisce il documento</w:t>
      </w:r>
    </w:p>
    <w:p w14:paraId="5964B22A" w14:textId="77777777" w:rsidR="0007366B" w:rsidRPr="009F04BA" w:rsidRDefault="0007366B" w:rsidP="000E65CF">
      <w:pPr>
        <w:autoSpaceDN w:val="0"/>
        <w:spacing w:line="240" w:lineRule="atLeast"/>
        <w:ind w:left="4956" w:firstLine="708"/>
        <w:jc w:val="both"/>
        <w:textAlignment w:val="baseline"/>
        <w:rPr>
          <w:rFonts w:ascii="Arial" w:hAnsi="Arial" w:cs="Arial"/>
          <w:sz w:val="18"/>
          <w:szCs w:val="18"/>
        </w:rPr>
      </w:pPr>
      <w:r>
        <w:rPr>
          <w:rFonts w:ascii="Arial" w:eastAsia="Calibri" w:hAnsi="Arial" w:cs="Arial"/>
          <w:sz w:val="12"/>
          <w:szCs w:val="12"/>
          <w:lang w:eastAsia="en-US"/>
        </w:rPr>
        <w:t xml:space="preserve">  Cartaceo e la firma autografa.</w:t>
      </w:r>
    </w:p>
    <w:bookmarkEnd w:id="2"/>
    <w:p w14:paraId="0713EA4D" w14:textId="77777777" w:rsidR="0007366B" w:rsidRPr="00D46248" w:rsidRDefault="0007366B" w:rsidP="000E65CF">
      <w:pPr>
        <w:jc w:val="both"/>
        <w:rPr>
          <w:rFonts w:ascii="Arial" w:hAnsi="Arial" w:cs="Arial"/>
          <w:color w:val="000000"/>
        </w:rPr>
      </w:pPr>
      <w:r>
        <w:rPr>
          <w:rFonts w:ascii="Arial" w:hAnsi="Arial" w:cs="Arial"/>
          <w:color w:val="000000"/>
        </w:rPr>
        <w:t xml:space="preserve">                                  </w:t>
      </w:r>
    </w:p>
    <w:p w14:paraId="221034D0" w14:textId="77777777" w:rsidR="00F2627F" w:rsidRDefault="00F2627F" w:rsidP="000E65CF">
      <w:pPr>
        <w:jc w:val="both"/>
        <w:rPr>
          <w:rFonts w:ascii="Arial" w:hAnsi="Arial" w:cs="Arial"/>
          <w:color w:val="000000"/>
        </w:rPr>
      </w:pPr>
      <w:bookmarkStart w:id="3" w:name="_GoBack"/>
      <w:bookmarkEnd w:id="0"/>
      <w:bookmarkEnd w:id="1"/>
      <w:bookmarkEnd w:id="3"/>
    </w:p>
    <w:sectPr w:rsidR="00F2627F" w:rsidSect="004716FF">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320" w:hanging="360"/>
      </w:pPr>
      <w:rPr>
        <w:rFonts w:ascii="Arial" w:hAnsi="Arial" w:cs="Arial" w:hint="default"/>
        <w:sz w:val="16"/>
        <w:szCs w:val="16"/>
      </w:rPr>
    </w:lvl>
  </w:abstractNum>
  <w:abstractNum w:abstractNumId="1" w15:restartNumberingAfterBreak="0">
    <w:nsid w:val="0CF8404D"/>
    <w:multiLevelType w:val="hybridMultilevel"/>
    <w:tmpl w:val="C35ACD76"/>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7BD43A3"/>
    <w:multiLevelType w:val="hybridMultilevel"/>
    <w:tmpl w:val="D706C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07429F"/>
    <w:multiLevelType w:val="hybridMultilevel"/>
    <w:tmpl w:val="04A69F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EA5FD0"/>
    <w:multiLevelType w:val="hybridMultilevel"/>
    <w:tmpl w:val="07D4C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0E20E5"/>
    <w:multiLevelType w:val="hybridMultilevel"/>
    <w:tmpl w:val="60422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9D4FB4"/>
    <w:multiLevelType w:val="hybridMultilevel"/>
    <w:tmpl w:val="F5124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737EFE"/>
    <w:multiLevelType w:val="hybridMultilevel"/>
    <w:tmpl w:val="E2625722"/>
    <w:lvl w:ilvl="0" w:tplc="0410000F">
      <w:start w:val="1"/>
      <w:numFmt w:val="decimal"/>
      <w:lvlText w:val="%1."/>
      <w:lvlJc w:val="left"/>
      <w:pPr>
        <w:ind w:left="1935" w:hanging="360"/>
      </w:pPr>
    </w:lvl>
    <w:lvl w:ilvl="1" w:tplc="04100019" w:tentative="1">
      <w:start w:val="1"/>
      <w:numFmt w:val="lowerLetter"/>
      <w:lvlText w:val="%2."/>
      <w:lvlJc w:val="left"/>
      <w:pPr>
        <w:ind w:left="2655" w:hanging="360"/>
      </w:pPr>
    </w:lvl>
    <w:lvl w:ilvl="2" w:tplc="0410001B" w:tentative="1">
      <w:start w:val="1"/>
      <w:numFmt w:val="lowerRoman"/>
      <w:lvlText w:val="%3."/>
      <w:lvlJc w:val="right"/>
      <w:pPr>
        <w:ind w:left="3375" w:hanging="180"/>
      </w:pPr>
    </w:lvl>
    <w:lvl w:ilvl="3" w:tplc="0410000F" w:tentative="1">
      <w:start w:val="1"/>
      <w:numFmt w:val="decimal"/>
      <w:lvlText w:val="%4."/>
      <w:lvlJc w:val="left"/>
      <w:pPr>
        <w:ind w:left="4095" w:hanging="360"/>
      </w:pPr>
    </w:lvl>
    <w:lvl w:ilvl="4" w:tplc="04100019" w:tentative="1">
      <w:start w:val="1"/>
      <w:numFmt w:val="lowerLetter"/>
      <w:lvlText w:val="%5."/>
      <w:lvlJc w:val="left"/>
      <w:pPr>
        <w:ind w:left="4815" w:hanging="360"/>
      </w:pPr>
    </w:lvl>
    <w:lvl w:ilvl="5" w:tplc="0410001B" w:tentative="1">
      <w:start w:val="1"/>
      <w:numFmt w:val="lowerRoman"/>
      <w:lvlText w:val="%6."/>
      <w:lvlJc w:val="right"/>
      <w:pPr>
        <w:ind w:left="5535" w:hanging="180"/>
      </w:pPr>
    </w:lvl>
    <w:lvl w:ilvl="6" w:tplc="0410000F" w:tentative="1">
      <w:start w:val="1"/>
      <w:numFmt w:val="decimal"/>
      <w:lvlText w:val="%7."/>
      <w:lvlJc w:val="left"/>
      <w:pPr>
        <w:ind w:left="6255" w:hanging="360"/>
      </w:pPr>
    </w:lvl>
    <w:lvl w:ilvl="7" w:tplc="04100019" w:tentative="1">
      <w:start w:val="1"/>
      <w:numFmt w:val="lowerLetter"/>
      <w:lvlText w:val="%8."/>
      <w:lvlJc w:val="left"/>
      <w:pPr>
        <w:ind w:left="6975" w:hanging="360"/>
      </w:pPr>
    </w:lvl>
    <w:lvl w:ilvl="8" w:tplc="0410001B" w:tentative="1">
      <w:start w:val="1"/>
      <w:numFmt w:val="lowerRoman"/>
      <w:lvlText w:val="%9."/>
      <w:lvlJc w:val="right"/>
      <w:pPr>
        <w:ind w:left="7695"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4"/>
    <w:rsid w:val="00003325"/>
    <w:rsid w:val="0004295F"/>
    <w:rsid w:val="00046AC2"/>
    <w:rsid w:val="00057B32"/>
    <w:rsid w:val="000641F0"/>
    <w:rsid w:val="0007366B"/>
    <w:rsid w:val="0007425E"/>
    <w:rsid w:val="00076BCD"/>
    <w:rsid w:val="00085E47"/>
    <w:rsid w:val="00094A42"/>
    <w:rsid w:val="000B1C3D"/>
    <w:rsid w:val="000B6480"/>
    <w:rsid w:val="000C72D4"/>
    <w:rsid w:val="000D1AA1"/>
    <w:rsid w:val="000E65CF"/>
    <w:rsid w:val="000F6087"/>
    <w:rsid w:val="00113CA9"/>
    <w:rsid w:val="001168C5"/>
    <w:rsid w:val="001350DA"/>
    <w:rsid w:val="00141229"/>
    <w:rsid w:val="00152F8B"/>
    <w:rsid w:val="00156588"/>
    <w:rsid w:val="00156A24"/>
    <w:rsid w:val="00163120"/>
    <w:rsid w:val="00173392"/>
    <w:rsid w:val="0017488F"/>
    <w:rsid w:val="0017537D"/>
    <w:rsid w:val="00177A1D"/>
    <w:rsid w:val="00180B89"/>
    <w:rsid w:val="001A0DCB"/>
    <w:rsid w:val="001C631A"/>
    <w:rsid w:val="001F178A"/>
    <w:rsid w:val="0020158B"/>
    <w:rsid w:val="00223AA1"/>
    <w:rsid w:val="00235212"/>
    <w:rsid w:val="0025123E"/>
    <w:rsid w:val="00251696"/>
    <w:rsid w:val="00251A78"/>
    <w:rsid w:val="002523B8"/>
    <w:rsid w:val="00253661"/>
    <w:rsid w:val="00253BB7"/>
    <w:rsid w:val="00275064"/>
    <w:rsid w:val="00276A35"/>
    <w:rsid w:val="002814BA"/>
    <w:rsid w:val="00286879"/>
    <w:rsid w:val="00293F1B"/>
    <w:rsid w:val="00297C73"/>
    <w:rsid w:val="002A6F25"/>
    <w:rsid w:val="002A72A8"/>
    <w:rsid w:val="002B111C"/>
    <w:rsid w:val="002C49E2"/>
    <w:rsid w:val="002E2802"/>
    <w:rsid w:val="002E4D03"/>
    <w:rsid w:val="003121D9"/>
    <w:rsid w:val="00314EB9"/>
    <w:rsid w:val="0035249E"/>
    <w:rsid w:val="003627DA"/>
    <w:rsid w:val="00392BB9"/>
    <w:rsid w:val="00397781"/>
    <w:rsid w:val="003B03CC"/>
    <w:rsid w:val="003B32F7"/>
    <w:rsid w:val="003B7300"/>
    <w:rsid w:val="003D2D7A"/>
    <w:rsid w:val="003E05EA"/>
    <w:rsid w:val="003E1E54"/>
    <w:rsid w:val="003E20DE"/>
    <w:rsid w:val="003E3E93"/>
    <w:rsid w:val="003F0233"/>
    <w:rsid w:val="00412EF2"/>
    <w:rsid w:val="00450362"/>
    <w:rsid w:val="004517D8"/>
    <w:rsid w:val="004716FF"/>
    <w:rsid w:val="00476EE9"/>
    <w:rsid w:val="00481127"/>
    <w:rsid w:val="004866CE"/>
    <w:rsid w:val="00487E36"/>
    <w:rsid w:val="00490257"/>
    <w:rsid w:val="0049430F"/>
    <w:rsid w:val="004A5244"/>
    <w:rsid w:val="004A7708"/>
    <w:rsid w:val="004D07AA"/>
    <w:rsid w:val="004E5B92"/>
    <w:rsid w:val="004F011C"/>
    <w:rsid w:val="005038C6"/>
    <w:rsid w:val="00514BF8"/>
    <w:rsid w:val="00557CB1"/>
    <w:rsid w:val="00562B33"/>
    <w:rsid w:val="0057089E"/>
    <w:rsid w:val="005720BA"/>
    <w:rsid w:val="0058741B"/>
    <w:rsid w:val="00592267"/>
    <w:rsid w:val="005A14D8"/>
    <w:rsid w:val="005B2BA0"/>
    <w:rsid w:val="005B3B7C"/>
    <w:rsid w:val="005B58D4"/>
    <w:rsid w:val="005C2CEA"/>
    <w:rsid w:val="005E02D5"/>
    <w:rsid w:val="005E0C43"/>
    <w:rsid w:val="005E582D"/>
    <w:rsid w:val="005E7975"/>
    <w:rsid w:val="005F7AB0"/>
    <w:rsid w:val="00621502"/>
    <w:rsid w:val="00627823"/>
    <w:rsid w:val="006307FF"/>
    <w:rsid w:val="00635FE3"/>
    <w:rsid w:val="006518D5"/>
    <w:rsid w:val="006668AD"/>
    <w:rsid w:val="006942E5"/>
    <w:rsid w:val="006B0E60"/>
    <w:rsid w:val="006B6B46"/>
    <w:rsid w:val="006C76BB"/>
    <w:rsid w:val="006D2A78"/>
    <w:rsid w:val="006E63DD"/>
    <w:rsid w:val="006F0523"/>
    <w:rsid w:val="006F1412"/>
    <w:rsid w:val="00713877"/>
    <w:rsid w:val="00733845"/>
    <w:rsid w:val="0076774E"/>
    <w:rsid w:val="00770237"/>
    <w:rsid w:val="007903DC"/>
    <w:rsid w:val="00790C9D"/>
    <w:rsid w:val="0079281A"/>
    <w:rsid w:val="007B1C18"/>
    <w:rsid w:val="007B2D55"/>
    <w:rsid w:val="007B5B3F"/>
    <w:rsid w:val="007D0C5D"/>
    <w:rsid w:val="007D4800"/>
    <w:rsid w:val="007E1CA4"/>
    <w:rsid w:val="0080166D"/>
    <w:rsid w:val="00807A3E"/>
    <w:rsid w:val="00822298"/>
    <w:rsid w:val="008451BD"/>
    <w:rsid w:val="008601FF"/>
    <w:rsid w:val="00860C6A"/>
    <w:rsid w:val="00863336"/>
    <w:rsid w:val="008641C4"/>
    <w:rsid w:val="0087507B"/>
    <w:rsid w:val="00884025"/>
    <w:rsid w:val="00892152"/>
    <w:rsid w:val="00892621"/>
    <w:rsid w:val="00897D73"/>
    <w:rsid w:val="008A6A97"/>
    <w:rsid w:val="008C46FA"/>
    <w:rsid w:val="00901CC4"/>
    <w:rsid w:val="009131A7"/>
    <w:rsid w:val="00933EED"/>
    <w:rsid w:val="00944D7D"/>
    <w:rsid w:val="0095341A"/>
    <w:rsid w:val="0095376A"/>
    <w:rsid w:val="0096437B"/>
    <w:rsid w:val="00966F7A"/>
    <w:rsid w:val="00976F02"/>
    <w:rsid w:val="009A1C49"/>
    <w:rsid w:val="009C4DD0"/>
    <w:rsid w:val="009D174B"/>
    <w:rsid w:val="009E400A"/>
    <w:rsid w:val="009E79D8"/>
    <w:rsid w:val="00A01246"/>
    <w:rsid w:val="00A03F2F"/>
    <w:rsid w:val="00A166E6"/>
    <w:rsid w:val="00A42F43"/>
    <w:rsid w:val="00A471B1"/>
    <w:rsid w:val="00A572FE"/>
    <w:rsid w:val="00A57BEB"/>
    <w:rsid w:val="00A65241"/>
    <w:rsid w:val="00A72880"/>
    <w:rsid w:val="00A866CB"/>
    <w:rsid w:val="00AA2EDC"/>
    <w:rsid w:val="00AB6229"/>
    <w:rsid w:val="00AE61B8"/>
    <w:rsid w:val="00AE6AFD"/>
    <w:rsid w:val="00B01EB1"/>
    <w:rsid w:val="00B029B4"/>
    <w:rsid w:val="00B05474"/>
    <w:rsid w:val="00B24DDF"/>
    <w:rsid w:val="00B31460"/>
    <w:rsid w:val="00B37179"/>
    <w:rsid w:val="00B40562"/>
    <w:rsid w:val="00B419B4"/>
    <w:rsid w:val="00B4504F"/>
    <w:rsid w:val="00B465F5"/>
    <w:rsid w:val="00B56448"/>
    <w:rsid w:val="00B60364"/>
    <w:rsid w:val="00B6532D"/>
    <w:rsid w:val="00B6603D"/>
    <w:rsid w:val="00B72F4C"/>
    <w:rsid w:val="00B7409D"/>
    <w:rsid w:val="00B76BB3"/>
    <w:rsid w:val="00B87B7B"/>
    <w:rsid w:val="00B920DC"/>
    <w:rsid w:val="00B972ED"/>
    <w:rsid w:val="00BA37F2"/>
    <w:rsid w:val="00BA5375"/>
    <w:rsid w:val="00BB1D22"/>
    <w:rsid w:val="00BB6D0B"/>
    <w:rsid w:val="00BD5B9E"/>
    <w:rsid w:val="00BE4CC7"/>
    <w:rsid w:val="00BF0167"/>
    <w:rsid w:val="00BF338E"/>
    <w:rsid w:val="00C15A42"/>
    <w:rsid w:val="00C26066"/>
    <w:rsid w:val="00C53DE4"/>
    <w:rsid w:val="00C57F0C"/>
    <w:rsid w:val="00C8500B"/>
    <w:rsid w:val="00C92C11"/>
    <w:rsid w:val="00CB0000"/>
    <w:rsid w:val="00CD17CF"/>
    <w:rsid w:val="00CE5378"/>
    <w:rsid w:val="00CE7649"/>
    <w:rsid w:val="00CF37B7"/>
    <w:rsid w:val="00D0770F"/>
    <w:rsid w:val="00D140A2"/>
    <w:rsid w:val="00D153DA"/>
    <w:rsid w:val="00D35D2D"/>
    <w:rsid w:val="00D36105"/>
    <w:rsid w:val="00D46248"/>
    <w:rsid w:val="00D5112A"/>
    <w:rsid w:val="00DA7E14"/>
    <w:rsid w:val="00DB5312"/>
    <w:rsid w:val="00DC08DD"/>
    <w:rsid w:val="00DD1116"/>
    <w:rsid w:val="00DE1612"/>
    <w:rsid w:val="00E056EB"/>
    <w:rsid w:val="00E1175C"/>
    <w:rsid w:val="00E15AF6"/>
    <w:rsid w:val="00E3656C"/>
    <w:rsid w:val="00E53839"/>
    <w:rsid w:val="00E83BA4"/>
    <w:rsid w:val="00E959B3"/>
    <w:rsid w:val="00ED111A"/>
    <w:rsid w:val="00F01B3C"/>
    <w:rsid w:val="00F2627F"/>
    <w:rsid w:val="00F445A3"/>
    <w:rsid w:val="00F75756"/>
    <w:rsid w:val="00F92544"/>
    <w:rsid w:val="00F943A9"/>
    <w:rsid w:val="00FB21E4"/>
    <w:rsid w:val="00FC3C6C"/>
    <w:rsid w:val="00FD0715"/>
    <w:rsid w:val="00FD159A"/>
    <w:rsid w:val="00FE1FC8"/>
    <w:rsid w:val="00FE5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8C83"/>
  <w15:docId w15:val="{3E38117B-8E47-4B36-A624-2D93E0B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Nessunaspaziatura">
    <w:name w:val="No Spacing"/>
    <w:uiPriority w:val="1"/>
    <w:qFormat/>
    <w:rsid w:val="00D35D2D"/>
    <w:pPr>
      <w:suppressAutoHyphens/>
      <w:spacing w:after="0" w:line="240" w:lineRule="auto"/>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5B2BA0"/>
    <w:pPr>
      <w:suppressAutoHyphens w:val="0"/>
      <w:spacing w:before="100" w:beforeAutospacing="1" w:after="100" w:afterAutospacing="1"/>
    </w:pPr>
    <w:rPr>
      <w:lang w:eastAsia="it-IT"/>
    </w:rPr>
  </w:style>
  <w:style w:type="paragraph" w:styleId="Paragrafoelenco">
    <w:name w:val="List Paragraph"/>
    <w:basedOn w:val="Normale"/>
    <w:uiPriority w:val="34"/>
    <w:qFormat/>
    <w:rsid w:val="00A03F2F"/>
    <w:pPr>
      <w:ind w:left="720"/>
      <w:contextualSpacing/>
    </w:pPr>
  </w:style>
  <w:style w:type="paragraph" w:customStyle="1" w:styleId="Default">
    <w:name w:val="Default"/>
    <w:rsid w:val="009E400A"/>
    <w:pPr>
      <w:autoSpaceDE w:val="0"/>
      <w:autoSpaceDN w:val="0"/>
      <w:adjustRightInd w:val="0"/>
      <w:spacing w:after="0" w:line="240" w:lineRule="auto"/>
    </w:pPr>
    <w:rPr>
      <w:rFonts w:ascii="Arial" w:hAnsi="Arial" w:cs="Arial"/>
      <w:color w:val="000000"/>
      <w:sz w:val="24"/>
      <w:szCs w:val="24"/>
    </w:rPr>
  </w:style>
  <w:style w:type="paragraph" w:customStyle="1" w:styleId="a">
    <w:rsid w:val="00892621"/>
    <w:pPr>
      <w:spacing w:after="0" w:line="240" w:lineRule="auto"/>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892621"/>
    <w:pPr>
      <w:spacing w:after="120"/>
    </w:pPr>
  </w:style>
  <w:style w:type="character" w:customStyle="1" w:styleId="CorpotestoCarattere">
    <w:name w:val="Corpo testo Carattere"/>
    <w:basedOn w:val="Carpredefinitoparagrafo"/>
    <w:link w:val="Corpotesto"/>
    <w:uiPriority w:val="99"/>
    <w:semiHidden/>
    <w:rsid w:val="0089262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798">
      <w:bodyDiv w:val="1"/>
      <w:marLeft w:val="0"/>
      <w:marRight w:val="0"/>
      <w:marTop w:val="0"/>
      <w:marBottom w:val="0"/>
      <w:divBdr>
        <w:top w:val="none" w:sz="0" w:space="0" w:color="auto"/>
        <w:left w:val="none" w:sz="0" w:space="0" w:color="auto"/>
        <w:bottom w:val="none" w:sz="0" w:space="0" w:color="auto"/>
        <w:right w:val="none" w:sz="0" w:space="0" w:color="auto"/>
      </w:divBdr>
    </w:div>
    <w:div w:id="136581105">
      <w:bodyDiv w:val="1"/>
      <w:marLeft w:val="0"/>
      <w:marRight w:val="0"/>
      <w:marTop w:val="0"/>
      <w:marBottom w:val="0"/>
      <w:divBdr>
        <w:top w:val="none" w:sz="0" w:space="0" w:color="auto"/>
        <w:left w:val="none" w:sz="0" w:space="0" w:color="auto"/>
        <w:bottom w:val="none" w:sz="0" w:space="0" w:color="auto"/>
        <w:right w:val="none" w:sz="0" w:space="0" w:color="auto"/>
      </w:divBdr>
    </w:div>
    <w:div w:id="231962994">
      <w:bodyDiv w:val="1"/>
      <w:marLeft w:val="0"/>
      <w:marRight w:val="0"/>
      <w:marTop w:val="0"/>
      <w:marBottom w:val="0"/>
      <w:divBdr>
        <w:top w:val="none" w:sz="0" w:space="0" w:color="auto"/>
        <w:left w:val="none" w:sz="0" w:space="0" w:color="auto"/>
        <w:bottom w:val="none" w:sz="0" w:space="0" w:color="auto"/>
        <w:right w:val="none" w:sz="0" w:space="0" w:color="auto"/>
      </w:divBdr>
    </w:div>
    <w:div w:id="303775170">
      <w:bodyDiv w:val="1"/>
      <w:marLeft w:val="0"/>
      <w:marRight w:val="0"/>
      <w:marTop w:val="0"/>
      <w:marBottom w:val="0"/>
      <w:divBdr>
        <w:top w:val="none" w:sz="0" w:space="0" w:color="auto"/>
        <w:left w:val="none" w:sz="0" w:space="0" w:color="auto"/>
        <w:bottom w:val="none" w:sz="0" w:space="0" w:color="auto"/>
        <w:right w:val="none" w:sz="0" w:space="0" w:color="auto"/>
      </w:divBdr>
    </w:div>
    <w:div w:id="452402252">
      <w:bodyDiv w:val="1"/>
      <w:marLeft w:val="0"/>
      <w:marRight w:val="0"/>
      <w:marTop w:val="0"/>
      <w:marBottom w:val="0"/>
      <w:divBdr>
        <w:top w:val="none" w:sz="0" w:space="0" w:color="auto"/>
        <w:left w:val="none" w:sz="0" w:space="0" w:color="auto"/>
        <w:bottom w:val="none" w:sz="0" w:space="0" w:color="auto"/>
        <w:right w:val="none" w:sz="0" w:space="0" w:color="auto"/>
      </w:divBdr>
    </w:div>
    <w:div w:id="535309955">
      <w:bodyDiv w:val="1"/>
      <w:marLeft w:val="0"/>
      <w:marRight w:val="0"/>
      <w:marTop w:val="0"/>
      <w:marBottom w:val="0"/>
      <w:divBdr>
        <w:top w:val="none" w:sz="0" w:space="0" w:color="auto"/>
        <w:left w:val="none" w:sz="0" w:space="0" w:color="auto"/>
        <w:bottom w:val="none" w:sz="0" w:space="0" w:color="auto"/>
        <w:right w:val="none" w:sz="0" w:space="0" w:color="auto"/>
      </w:divBdr>
    </w:div>
    <w:div w:id="839389916">
      <w:bodyDiv w:val="1"/>
      <w:marLeft w:val="0"/>
      <w:marRight w:val="0"/>
      <w:marTop w:val="0"/>
      <w:marBottom w:val="0"/>
      <w:divBdr>
        <w:top w:val="none" w:sz="0" w:space="0" w:color="auto"/>
        <w:left w:val="none" w:sz="0" w:space="0" w:color="auto"/>
        <w:bottom w:val="none" w:sz="0" w:space="0" w:color="auto"/>
        <w:right w:val="none" w:sz="0" w:space="0" w:color="auto"/>
      </w:divBdr>
    </w:div>
    <w:div w:id="951476942">
      <w:bodyDiv w:val="1"/>
      <w:marLeft w:val="0"/>
      <w:marRight w:val="0"/>
      <w:marTop w:val="0"/>
      <w:marBottom w:val="0"/>
      <w:divBdr>
        <w:top w:val="none" w:sz="0" w:space="0" w:color="auto"/>
        <w:left w:val="none" w:sz="0" w:space="0" w:color="auto"/>
        <w:bottom w:val="none" w:sz="0" w:space="0" w:color="auto"/>
        <w:right w:val="none" w:sz="0" w:space="0" w:color="auto"/>
      </w:divBdr>
    </w:div>
    <w:div w:id="1057819573">
      <w:bodyDiv w:val="1"/>
      <w:marLeft w:val="0"/>
      <w:marRight w:val="0"/>
      <w:marTop w:val="0"/>
      <w:marBottom w:val="0"/>
      <w:divBdr>
        <w:top w:val="none" w:sz="0" w:space="0" w:color="auto"/>
        <w:left w:val="none" w:sz="0" w:space="0" w:color="auto"/>
        <w:bottom w:val="none" w:sz="0" w:space="0" w:color="auto"/>
        <w:right w:val="none" w:sz="0" w:space="0" w:color="auto"/>
      </w:divBdr>
    </w:div>
    <w:div w:id="1063068986">
      <w:bodyDiv w:val="1"/>
      <w:marLeft w:val="0"/>
      <w:marRight w:val="0"/>
      <w:marTop w:val="0"/>
      <w:marBottom w:val="0"/>
      <w:divBdr>
        <w:top w:val="none" w:sz="0" w:space="0" w:color="auto"/>
        <w:left w:val="none" w:sz="0" w:space="0" w:color="auto"/>
        <w:bottom w:val="none" w:sz="0" w:space="0" w:color="auto"/>
        <w:right w:val="none" w:sz="0" w:space="0" w:color="auto"/>
      </w:divBdr>
      <w:divsChild>
        <w:div w:id="232158067">
          <w:marLeft w:val="0"/>
          <w:marRight w:val="0"/>
          <w:marTop w:val="0"/>
          <w:marBottom w:val="0"/>
          <w:divBdr>
            <w:top w:val="none" w:sz="0" w:space="0" w:color="auto"/>
            <w:left w:val="none" w:sz="0" w:space="0" w:color="auto"/>
            <w:bottom w:val="none" w:sz="0" w:space="0" w:color="auto"/>
            <w:right w:val="none" w:sz="0" w:space="0" w:color="auto"/>
          </w:divBdr>
        </w:div>
      </w:divsChild>
    </w:div>
    <w:div w:id="1135835773">
      <w:bodyDiv w:val="1"/>
      <w:marLeft w:val="0"/>
      <w:marRight w:val="0"/>
      <w:marTop w:val="0"/>
      <w:marBottom w:val="0"/>
      <w:divBdr>
        <w:top w:val="none" w:sz="0" w:space="0" w:color="auto"/>
        <w:left w:val="none" w:sz="0" w:space="0" w:color="auto"/>
        <w:bottom w:val="none" w:sz="0" w:space="0" w:color="auto"/>
        <w:right w:val="none" w:sz="0" w:space="0" w:color="auto"/>
      </w:divBdr>
    </w:div>
    <w:div w:id="1143890321">
      <w:bodyDiv w:val="1"/>
      <w:marLeft w:val="0"/>
      <w:marRight w:val="0"/>
      <w:marTop w:val="0"/>
      <w:marBottom w:val="0"/>
      <w:divBdr>
        <w:top w:val="none" w:sz="0" w:space="0" w:color="auto"/>
        <w:left w:val="none" w:sz="0" w:space="0" w:color="auto"/>
        <w:bottom w:val="none" w:sz="0" w:space="0" w:color="auto"/>
        <w:right w:val="none" w:sz="0" w:space="0" w:color="auto"/>
      </w:divBdr>
    </w:div>
    <w:div w:id="1327323513">
      <w:bodyDiv w:val="1"/>
      <w:marLeft w:val="0"/>
      <w:marRight w:val="0"/>
      <w:marTop w:val="0"/>
      <w:marBottom w:val="0"/>
      <w:divBdr>
        <w:top w:val="none" w:sz="0" w:space="0" w:color="auto"/>
        <w:left w:val="none" w:sz="0" w:space="0" w:color="auto"/>
        <w:bottom w:val="none" w:sz="0" w:space="0" w:color="auto"/>
        <w:right w:val="none" w:sz="0" w:space="0" w:color="auto"/>
      </w:divBdr>
    </w:div>
    <w:div w:id="1688169895">
      <w:bodyDiv w:val="1"/>
      <w:marLeft w:val="0"/>
      <w:marRight w:val="0"/>
      <w:marTop w:val="0"/>
      <w:marBottom w:val="0"/>
      <w:divBdr>
        <w:top w:val="none" w:sz="0" w:space="0" w:color="auto"/>
        <w:left w:val="none" w:sz="0" w:space="0" w:color="auto"/>
        <w:bottom w:val="none" w:sz="0" w:space="0" w:color="auto"/>
        <w:right w:val="none" w:sz="0" w:space="0" w:color="auto"/>
      </w:divBdr>
    </w:div>
    <w:div w:id="2138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8GA00A@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BIC8GA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59C1-0D9C-44CC-8A29-003AF838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691</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LUISA PASTORI</cp:lastModifiedBy>
  <cp:revision>3</cp:revision>
  <cp:lastPrinted>2021-10-12T10:36:00Z</cp:lastPrinted>
  <dcterms:created xsi:type="dcterms:W3CDTF">2021-10-12T10:37:00Z</dcterms:created>
  <dcterms:modified xsi:type="dcterms:W3CDTF">2021-10-12T11:58:00Z</dcterms:modified>
</cp:coreProperties>
</file>