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C55" w:rsidRPr="00A07A91" w:rsidRDefault="007753C0" w:rsidP="00D827AD">
      <w:pPr>
        <w:spacing w:line="247" w:lineRule="exact"/>
        <w:ind w:right="245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A07A91">
        <w:rPr>
          <w:rFonts w:ascii="Times New Roman" w:hAnsi="Times New Roman" w:cs="Times New Roman"/>
          <w:bCs/>
          <w:iCs/>
          <w:sz w:val="24"/>
          <w:szCs w:val="24"/>
        </w:rPr>
        <w:t xml:space="preserve">INFORMATIVA PRIVACY </w:t>
      </w:r>
    </w:p>
    <w:p w:rsidR="00D827AD" w:rsidRPr="00A07A91" w:rsidRDefault="007753C0" w:rsidP="00D827AD">
      <w:pPr>
        <w:spacing w:line="247" w:lineRule="exact"/>
        <w:ind w:right="245"/>
        <w:jc w:val="center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SPORTELLO PSICOLOGICO </w:t>
      </w:r>
    </w:p>
    <w:p w:rsidR="00D827AD" w:rsidRPr="00A07A91" w:rsidRDefault="00D827AD" w:rsidP="00D827AD">
      <w:pPr>
        <w:spacing w:line="247" w:lineRule="exact"/>
        <w:ind w:right="245"/>
        <w:jc w:val="center"/>
        <w:rPr>
          <w:rFonts w:ascii="Times New Roman" w:hAnsi="Times New Roman" w:cs="Times New Roman"/>
          <w:sz w:val="24"/>
          <w:szCs w:val="24"/>
        </w:rPr>
      </w:pPr>
    </w:p>
    <w:p w:rsidR="007753C0" w:rsidRPr="00A07A91" w:rsidRDefault="007753C0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t xml:space="preserve">Premessa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Lo sportello di ascolto psicologico è un servizio di supporto e consulenza rivolto agli alunni dell’Istituto, finalizzato alla prevenzione del disagio, alla promozione del benessere scolastico e al supporto relazionale. L’attività consiste in colloqui individuali non terapeutici di sostegno, consulenza e orientamento psicopedagogico. Il servizio non costituisce attività di psicoterapia né presa in carico sanitaria continuativa.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7753C0" w:rsidRPr="00A07A91" w:rsidRDefault="007753C0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t>Titolari del trattamento Istituto scolastico</w:t>
      </w:r>
      <w:r w:rsidRPr="00A07A91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7753C0" w:rsidRPr="00A07A91" w:rsidRDefault="007753C0" w:rsidP="00A07A91">
      <w:pPr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Titolare del trattamento organizzativo Istituto Comprensivo  “Fratelli Cervi” Limbiate Via F.lli Cervi – 20812 Limbiate (MB) </w:t>
      </w:r>
      <w:r w:rsidRPr="00A07A91">
        <w:rPr>
          <w:rFonts w:ascii="Times New Roman" w:hAnsi="Times New Roman" w:cs="Times New Roman"/>
          <w:sz w:val="24"/>
          <w:szCs w:val="24"/>
        </w:rPr>
        <w:t xml:space="preserve"> </w:t>
      </w:r>
      <w:r w:rsidRPr="00A07A9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A07A91">
          <w:rPr>
            <w:rStyle w:val="Collegamentoipertestuale"/>
            <w:rFonts w:ascii="Times New Roman" w:hAnsi="Times New Roman" w:cs="Times New Roman"/>
            <w:sz w:val="24"/>
            <w:szCs w:val="24"/>
            <w:lang w:val="de-DE"/>
          </w:rPr>
          <w:t>MBIC8GA00A@istruzione.it</w:t>
        </w:r>
      </w:hyperlink>
      <w:r w:rsidRPr="00A07A9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A07A91">
        <w:rPr>
          <w:rFonts w:ascii="Times New Roman" w:hAnsi="Times New Roman" w:cs="Times New Roman"/>
          <w:sz w:val="24"/>
          <w:szCs w:val="24"/>
        </w:rPr>
        <w:t xml:space="preserve">– PEC: </w:t>
      </w:r>
      <w:hyperlink r:id="rId8" w:history="1">
        <w:r w:rsidRPr="00A07A91">
          <w:rPr>
            <w:rStyle w:val="Collegamentoipertestuale"/>
            <w:rFonts w:ascii="Times New Roman" w:hAnsi="Times New Roman" w:cs="Times New Roman"/>
            <w:sz w:val="24"/>
            <w:szCs w:val="24"/>
            <w:lang w:val="de-DE"/>
          </w:rPr>
          <w:t>MBIC8GA00A@pec.istruzione.it</w:t>
        </w:r>
      </w:hyperlink>
      <w:r w:rsidRPr="00A07A91">
        <w:rPr>
          <w:rFonts w:ascii="Times New Roman" w:hAnsi="Times New Roman" w:cs="Times New Roman"/>
          <w:sz w:val="24"/>
          <w:szCs w:val="24"/>
        </w:rPr>
        <w:t>.</w:t>
      </w: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 L’Istituto tratta esclusivamente dati amministrativi necessari all’organizzazione del servizio (adesioni, prenotazioni, contatti con le famiglie). </w:t>
      </w: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L’Istituto non conosce né riceve il contenuto dei colloqui. </w:t>
      </w: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Responsabile della Protezione dei Dati (DPO): contattabile all’indirizzo e-mail: </w:t>
      </w:r>
      <w:hyperlink r:id="rId9" w:history="1">
        <w:r w:rsidRPr="00A07A91">
          <w:rPr>
            <w:rStyle w:val="Collegamentoipertestuale"/>
            <w:rFonts w:ascii="Times New Roman" w:hAnsi="Times New Roman" w:cs="Times New Roman"/>
            <w:sz w:val="24"/>
            <w:szCs w:val="24"/>
          </w:rPr>
          <w:t>dpo@frareg.com</w:t>
        </w:r>
      </w:hyperlink>
      <w:r w:rsidRPr="00A07A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Psicologo – Titolare autonomo del trattamento professionale </w:t>
      </w: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Il professionista incaricato è titolare autonomo del trattamento dei dati relativi ai colloqui psicologici ai sensi del Reg. UE 2016/679 e del Codice Deontologico degli Psicologi Italiani. Durante l’attività professionale lo psicologo opera in autonomia professionale ed è vincolato al segreto professionale.</w:t>
      </w:r>
    </w:p>
    <w:p w:rsidR="007753C0" w:rsidRPr="00A07A91" w:rsidRDefault="007753C0" w:rsidP="00A07A91">
      <w:pPr>
        <w:spacing w:line="247" w:lineRule="exact"/>
        <w:ind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7753C0" w:rsidRPr="00A07A91" w:rsidRDefault="007753C0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t xml:space="preserve">Tipologia di dati trattati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Durante i colloqui lo psicologo può trattare: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dati identificativi dell’alunno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dati relativi alla vita scolastica e relazionale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● dati appartenenti a categorie particolari (art. 9 GDPR), anche relativi allo stato emotivo o psicologico Non vengono effettuate diagnosi cliniche né psicoterapia.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7753C0" w:rsidRPr="00A07A91" w:rsidRDefault="007753C0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t xml:space="preserve">Finalità del trattamento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I dati sono trattati esclusivamente per: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● attività di ascolto, consulenza e supporto psicologico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 ● orientamento educativo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prevenzione del disagio </w:t>
      </w:r>
    </w:p>
    <w:p w:rsidR="00A07A91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supporto alle competenze relazionali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7753C0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t xml:space="preserve">Base giuridica del trattamento </w:t>
      </w:r>
    </w:p>
    <w:p w:rsidR="00A07A91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Per l’Istituto scolastico </w:t>
      </w:r>
    </w:p>
    <w:p w:rsidR="007753C0" w:rsidRPr="00A07A91" w:rsidRDefault="007753C0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Art. 6 par.1 lett. e GDPR – svolgimento dei compiti di interesse pubblico in ambito educativo e di prevenzione del disagio giovanile.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Per il professionista psicologo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Art. 9 par.2 lett. a GDPR – consenso esplicito degli esercenti la responsabilità genitoriale al trattamento di dati particolari per finalità di consulenza psicologica.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Comunicazione dei dati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Il contenuto dei colloqui è coperto da segreto professionale. Lo psicologo non comunica alla scuola né ai docenti quanto emerso nei colloqui, salvo: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consenso esplicito di entrambi i genitori/tutori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situazioni di rischio per l’incolumità del minore o di terzi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obblighi di legge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Alla scuola possono essere fornite esclusivamente restituzioni statistiche e anonime sul clima scolastico. Non sono previsti report scritti né relazioni psicologiche consegnate alla scuola o ai genitori, salvo esplicita richiesta e consenso di entrambi gli esercenti la responsabilità genitoriale.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91">
        <w:rPr>
          <w:rFonts w:ascii="Times New Roman" w:hAnsi="Times New Roman" w:cs="Times New Roman"/>
          <w:b/>
          <w:sz w:val="24"/>
          <w:szCs w:val="24"/>
        </w:rPr>
        <w:t xml:space="preserve">Conservazione dei dati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I dati psicologici sono conservati esclusivamente dallo psicologo per un periodo non superiore a 5 anni dalla conclusione dell’intervento, salvo diversi obblighi di legge o esigenze di tutela professionale.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L’Istituto non conserva dati psicologici né appunti professionali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A07A91" w:rsidRPr="00A07A91" w:rsidRDefault="00A07A91" w:rsidP="00A07A91">
      <w:pPr>
        <w:pStyle w:val="Paragrafoelenco"/>
        <w:numPr>
          <w:ilvl w:val="0"/>
          <w:numId w:val="11"/>
        </w:numPr>
        <w:spacing w:line="247" w:lineRule="exact"/>
        <w:ind w:right="245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07A91">
        <w:rPr>
          <w:rFonts w:ascii="Times New Roman" w:hAnsi="Times New Roman" w:cs="Times New Roman"/>
          <w:b/>
          <w:sz w:val="24"/>
          <w:szCs w:val="24"/>
        </w:rPr>
        <w:t xml:space="preserve">Diritti degli interessati </w:t>
      </w:r>
    </w:p>
    <w:bookmarkEnd w:id="0"/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Gli esercenti la responsabilità genitoriale possono esercitare i diritti previsti dagli artt. 15-22 del GDPR: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 ● nei confronti dell’Istituto per i dati amministrativi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 xml:space="preserve">● nei confronti dello psicologo per i dati relativi ai colloqui </w:t>
      </w:r>
    </w:p>
    <w:p w:rsidR="00A07A91" w:rsidRPr="00A07A91" w:rsidRDefault="00A07A91" w:rsidP="00A07A91">
      <w:pPr>
        <w:spacing w:line="247" w:lineRule="exact"/>
        <w:ind w:left="360" w:right="245"/>
        <w:jc w:val="both"/>
        <w:rPr>
          <w:rFonts w:ascii="Times New Roman" w:hAnsi="Times New Roman" w:cs="Times New Roman"/>
          <w:sz w:val="24"/>
          <w:szCs w:val="24"/>
        </w:rPr>
      </w:pPr>
      <w:r w:rsidRPr="00A07A91">
        <w:rPr>
          <w:rFonts w:ascii="Times New Roman" w:hAnsi="Times New Roman" w:cs="Times New Roman"/>
          <w:sz w:val="24"/>
          <w:szCs w:val="24"/>
        </w:rPr>
        <w:t>I dati relativi ai colloqui psicologici non costituiscono documentazione amministrativa dell’Istituto scolastico e non sono soggetti ad accesso agli atti ai sensi della L. 241/1990.</w:t>
      </w:r>
    </w:p>
    <w:sectPr w:rsidR="00A07A91" w:rsidRPr="00A07A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40" w:h="16860"/>
      <w:pgMar w:top="46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E4A" w:rsidRDefault="00771E4A" w:rsidP="008B1059">
      <w:r>
        <w:separator/>
      </w:r>
    </w:p>
  </w:endnote>
  <w:endnote w:type="continuationSeparator" w:id="0">
    <w:p w:rsidR="00771E4A" w:rsidRDefault="00771E4A" w:rsidP="008B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059" w:rsidRDefault="008B10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059" w:rsidRDefault="008B105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059" w:rsidRDefault="008B10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E4A" w:rsidRDefault="00771E4A" w:rsidP="008B1059">
      <w:r>
        <w:separator/>
      </w:r>
    </w:p>
  </w:footnote>
  <w:footnote w:type="continuationSeparator" w:id="0">
    <w:p w:rsidR="00771E4A" w:rsidRDefault="00771E4A" w:rsidP="008B1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059" w:rsidRDefault="008B10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bottomFromText="200" w:vertAnchor="page" w:horzAnchor="margin" w:tblpY="451"/>
      <w:tblW w:w="101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1E0" w:firstRow="1" w:lastRow="1" w:firstColumn="1" w:lastColumn="1" w:noHBand="0" w:noVBand="0"/>
    </w:tblPr>
    <w:tblGrid>
      <w:gridCol w:w="1315"/>
      <w:gridCol w:w="7582"/>
      <w:gridCol w:w="1218"/>
    </w:tblGrid>
    <w:tr w:rsidR="008B1059" w:rsidTr="008B1059">
      <w:trPr>
        <w:trHeight w:val="1403"/>
      </w:trPr>
      <w:tc>
        <w:tcPr>
          <w:tcW w:w="131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8B1059" w:rsidRDefault="008B1059" w:rsidP="008B1059">
          <w:pPr>
            <w:spacing w:line="276" w:lineRule="auto"/>
            <w:ind w:left="-900"/>
            <w:jc w:val="center"/>
            <w:rPr>
              <w:rFonts w:ascii="Tahoma" w:eastAsia="Times New Roman" w:hAnsi="Tahoma" w:cs="Tahoma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22225</wp:posOffset>
                </wp:positionV>
                <wp:extent cx="554355" cy="617855"/>
                <wp:effectExtent l="0" t="0" r="0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6000" contras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4355" cy="6178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8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</w:rPr>
          </w:pPr>
          <w:r>
            <w:rPr>
              <w:rFonts w:ascii="Verdana" w:hAnsi="Verdana" w:cs="Verdana"/>
              <w:b/>
              <w:bCs/>
            </w:rPr>
            <w:t>ISTITUTO COMPRENSIVO “F.LLI CERVI”</w:t>
          </w:r>
        </w:p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  <w:sz w:val="18"/>
              <w:szCs w:val="18"/>
            </w:rPr>
          </w:pPr>
          <w:r>
            <w:rPr>
              <w:rFonts w:ascii="Verdana" w:hAnsi="Verdana" w:cs="Verdana"/>
              <w:sz w:val="18"/>
              <w:szCs w:val="18"/>
            </w:rPr>
            <w:t xml:space="preserve">Sede legale Via F.lli Cervi 6 </w:t>
          </w:r>
        </w:p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  <w:sz w:val="20"/>
              <w:szCs w:val="20"/>
            </w:rPr>
          </w:pPr>
          <w:r>
            <w:rPr>
              <w:rFonts w:ascii="Verdana" w:hAnsi="Verdana" w:cs="Verdana"/>
              <w:sz w:val="18"/>
              <w:szCs w:val="18"/>
            </w:rPr>
            <w:t>Direzione Via Monte Generoso</w:t>
          </w:r>
        </w:p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  <w:sz w:val="18"/>
              <w:szCs w:val="18"/>
            </w:rPr>
          </w:pPr>
          <w:r>
            <w:rPr>
              <w:rFonts w:ascii="Verdana" w:hAnsi="Verdana" w:cs="Verdana"/>
            </w:rPr>
            <w:t xml:space="preserve"> </w:t>
          </w:r>
          <w:r>
            <w:rPr>
              <w:rFonts w:ascii="Verdana" w:hAnsi="Verdana" w:cs="Verdana"/>
              <w:sz w:val="18"/>
              <w:szCs w:val="18"/>
            </w:rPr>
            <w:t>20812 LIMBIATE (MB)</w:t>
          </w:r>
          <w:r>
            <w:rPr>
              <w:rFonts w:ascii="Verdana" w:hAnsi="Verdana" w:cs="Verdana"/>
              <w:sz w:val="18"/>
              <w:szCs w:val="18"/>
              <w:lang w:val="de-DE"/>
            </w:rPr>
            <w:t xml:space="preserve"> - Tel.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>
              <w:rPr>
                <w:rFonts w:ascii="Verdana" w:hAnsi="Verdana" w:cs="Verdana"/>
                <w:sz w:val="18"/>
                <w:szCs w:val="18"/>
                <w:lang w:val="de-DE"/>
              </w:rPr>
              <w:t>0299097421</w:t>
            </w:r>
          </w:smartTag>
          <w:r>
            <w:rPr>
              <w:rFonts w:ascii="Verdana" w:hAnsi="Verdana" w:cs="Verdana"/>
              <w:sz w:val="18"/>
              <w:szCs w:val="18"/>
              <w:lang w:val="de-DE"/>
            </w:rPr>
            <w:t xml:space="preserve">  </w:t>
          </w:r>
        </w:p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  <w:sz w:val="6"/>
              <w:szCs w:val="6"/>
            </w:rPr>
          </w:pPr>
        </w:p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  <w:sz w:val="18"/>
              <w:szCs w:val="18"/>
            </w:rPr>
          </w:pPr>
          <w:r>
            <w:rPr>
              <w:rFonts w:ascii="Verdana" w:hAnsi="Verdana" w:cs="Verdana"/>
              <w:sz w:val="18"/>
              <w:szCs w:val="18"/>
            </w:rPr>
            <w:t xml:space="preserve">C.F. 91132080150   </w:t>
          </w:r>
          <w:r>
            <w:rPr>
              <w:rFonts w:ascii="Verdana" w:hAnsi="Verdana" w:cs="Verdana"/>
              <w:sz w:val="18"/>
              <w:szCs w:val="18"/>
              <w:lang w:val="de-DE"/>
            </w:rPr>
            <w:t>COD.MIN. MBIC8GA00</w:t>
          </w:r>
          <w:proofErr w:type="gramStart"/>
          <w:r>
            <w:rPr>
              <w:rFonts w:ascii="Verdana" w:hAnsi="Verdana" w:cs="Verdana"/>
              <w:sz w:val="18"/>
              <w:szCs w:val="18"/>
              <w:lang w:val="de-DE"/>
            </w:rPr>
            <w:t xml:space="preserve">A  </w:t>
          </w:r>
          <w:r>
            <w:rPr>
              <w:rFonts w:ascii="Verdana" w:hAnsi="Verdana"/>
              <w:color w:val="000000"/>
              <w:sz w:val="18"/>
              <w:szCs w:val="18"/>
              <w:shd w:val="clear" w:color="auto" w:fill="FFFFFF"/>
            </w:rPr>
            <w:t>cod</w:t>
          </w:r>
          <w:proofErr w:type="gramEnd"/>
          <w:r>
            <w:rPr>
              <w:rFonts w:ascii="Verdana" w:hAnsi="Verdana"/>
              <w:color w:val="000000"/>
              <w:sz w:val="18"/>
              <w:szCs w:val="18"/>
              <w:shd w:val="clear" w:color="auto" w:fill="FFFFFF"/>
            </w:rPr>
            <w:t xml:space="preserve">. </w:t>
          </w:r>
          <w:proofErr w:type="gramStart"/>
          <w:r>
            <w:rPr>
              <w:rFonts w:ascii="Verdana" w:hAnsi="Verdana"/>
              <w:color w:val="000000"/>
              <w:sz w:val="18"/>
              <w:szCs w:val="18"/>
              <w:shd w:val="clear" w:color="auto" w:fill="FFFFFF"/>
            </w:rPr>
            <w:t>univoco  </w:t>
          </w:r>
          <w:r>
            <w:rPr>
              <w:rStyle w:val="Enfasigrassetto"/>
              <w:rFonts w:ascii="Verdana" w:hAnsi="Verdana"/>
              <w:color w:val="000000"/>
              <w:sz w:val="18"/>
              <w:szCs w:val="18"/>
              <w:shd w:val="clear" w:color="auto" w:fill="FFFFFF"/>
            </w:rPr>
            <w:t>UF</w:t>
          </w:r>
          <w:proofErr w:type="gramEnd"/>
          <w:r>
            <w:rPr>
              <w:rStyle w:val="Enfasigrassetto"/>
              <w:rFonts w:ascii="Verdana" w:hAnsi="Verdana"/>
              <w:color w:val="000000"/>
              <w:sz w:val="18"/>
              <w:szCs w:val="18"/>
              <w:shd w:val="clear" w:color="auto" w:fill="FFFFFF"/>
            </w:rPr>
            <w:t>5AEK</w:t>
          </w:r>
        </w:p>
        <w:p w:rsidR="008B1059" w:rsidRDefault="00771E4A" w:rsidP="008B1059">
          <w:pPr>
            <w:spacing w:line="276" w:lineRule="auto"/>
            <w:jc w:val="center"/>
            <w:rPr>
              <w:rFonts w:ascii="Calibri" w:hAnsi="Calibri" w:cs="Tahoma"/>
              <w:sz w:val="18"/>
              <w:szCs w:val="18"/>
              <w:lang w:val="de-DE"/>
            </w:rPr>
          </w:pPr>
          <w:hyperlink r:id="rId2" w:history="1">
            <w:r w:rsidR="008B1059">
              <w:rPr>
                <w:rStyle w:val="Collegamentoipertestuale"/>
                <w:rFonts w:ascii="Calibri" w:hAnsi="Calibri" w:cs="Verdana"/>
                <w:sz w:val="18"/>
                <w:szCs w:val="18"/>
                <w:lang w:val="de-DE"/>
              </w:rPr>
              <w:t>MBIC8GA00A@istruzione.it</w:t>
            </w:r>
          </w:hyperlink>
          <w:r w:rsidR="008B1059">
            <w:rPr>
              <w:rFonts w:ascii="Calibri" w:hAnsi="Calibri" w:cs="Verdana"/>
              <w:sz w:val="18"/>
              <w:szCs w:val="18"/>
              <w:lang w:val="de-DE"/>
            </w:rPr>
            <w:t xml:space="preserve">    -   </w:t>
          </w:r>
          <w:hyperlink r:id="rId3" w:history="1">
            <w:r w:rsidR="008B1059">
              <w:rPr>
                <w:rStyle w:val="Collegamentoipertestuale"/>
                <w:rFonts w:ascii="Calibri" w:hAnsi="Calibri" w:cs="Verdana"/>
                <w:sz w:val="18"/>
                <w:szCs w:val="18"/>
                <w:lang w:val="de-DE"/>
              </w:rPr>
              <w:t>MBIC8GA00A@pec.istruzione.it</w:t>
            </w:r>
          </w:hyperlink>
          <w:r w:rsidR="008B1059">
            <w:rPr>
              <w:rFonts w:ascii="Calibri" w:hAnsi="Calibri"/>
              <w:sz w:val="18"/>
              <w:szCs w:val="18"/>
            </w:rPr>
            <w:t xml:space="preserve">  - </w:t>
          </w:r>
          <w:r w:rsidR="008B1059">
            <w:rPr>
              <w:rFonts w:ascii="Calibri" w:hAnsi="Calibri"/>
              <w:sz w:val="18"/>
              <w:szCs w:val="18"/>
              <w:u w:val="single"/>
            </w:rPr>
            <w:t xml:space="preserve">sito: </w:t>
          </w:r>
          <w:hyperlink r:id="rId4" w:history="1">
            <w:r w:rsidR="008B1059">
              <w:rPr>
                <w:rStyle w:val="Collegamentoipertestuale"/>
                <w:rFonts w:ascii="Calibri" w:hAnsi="Calibri"/>
                <w:sz w:val="18"/>
                <w:szCs w:val="18"/>
              </w:rPr>
              <w:t>www.iccervilimbiate.edu.it</w:t>
            </w:r>
          </w:hyperlink>
          <w:r w:rsidR="008B1059">
            <w:rPr>
              <w:rFonts w:ascii="Calibri" w:hAnsi="Calibri"/>
              <w:sz w:val="18"/>
              <w:szCs w:val="18"/>
              <w:u w:val="single"/>
            </w:rPr>
            <w:t xml:space="preserve"> </w:t>
          </w:r>
        </w:p>
      </w:tc>
      <w:tc>
        <w:tcPr>
          <w:tcW w:w="121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8B1059" w:rsidRDefault="008B1059" w:rsidP="008B1059">
          <w:pPr>
            <w:spacing w:line="276" w:lineRule="auto"/>
            <w:jc w:val="center"/>
            <w:rPr>
              <w:rFonts w:ascii="Verdana" w:hAnsi="Verdana" w:cs="Verdana"/>
              <w:b/>
              <w:bCs/>
            </w:rPr>
          </w:pPr>
          <w:r>
            <w:rPr>
              <w:rFonts w:ascii="Calibri" w:hAnsi="Calibri"/>
              <w:b/>
              <w:noProof/>
              <w:lang w:eastAsia="it-IT"/>
            </w:rPr>
            <w:drawing>
              <wp:inline distT="0" distB="0" distL="0" distR="0">
                <wp:extent cx="628650" cy="590550"/>
                <wp:effectExtent l="0" t="0" r="0" b="0"/>
                <wp:docPr id="3" name="Immagine 3" descr="logo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B1059" w:rsidRDefault="008B105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059" w:rsidRDefault="008B10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71A5"/>
    <w:multiLevelType w:val="hybridMultilevel"/>
    <w:tmpl w:val="9B9C50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73D2C"/>
    <w:multiLevelType w:val="multilevel"/>
    <w:tmpl w:val="26F83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F73590"/>
    <w:multiLevelType w:val="hybridMultilevel"/>
    <w:tmpl w:val="35E80C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CBE7BEB"/>
    <w:multiLevelType w:val="multilevel"/>
    <w:tmpl w:val="7834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85DC7"/>
    <w:multiLevelType w:val="hybridMultilevel"/>
    <w:tmpl w:val="23F259FA"/>
    <w:lvl w:ilvl="0" w:tplc="63786DBC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  <w:b w:val="0"/>
        <w:i/>
      </w:rPr>
    </w:lvl>
    <w:lvl w:ilvl="1" w:tplc="0410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  <w:b/>
        <w:i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C1B5E84"/>
    <w:multiLevelType w:val="hybridMultilevel"/>
    <w:tmpl w:val="6AC2F642"/>
    <w:lvl w:ilvl="0" w:tplc="0410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6" w15:restartNumberingAfterBreak="0">
    <w:nsid w:val="4FEE22DB"/>
    <w:multiLevelType w:val="hybridMultilevel"/>
    <w:tmpl w:val="FD96F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5111D"/>
    <w:multiLevelType w:val="hybridMultilevel"/>
    <w:tmpl w:val="867CD9BC"/>
    <w:lvl w:ilvl="0" w:tplc="99F25546">
      <w:start w:val="1"/>
      <w:numFmt w:val="decimal"/>
      <w:lvlText w:val="%1."/>
      <w:lvlJc w:val="left"/>
      <w:pPr>
        <w:ind w:left="755" w:hanging="62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DA2401E">
      <w:numFmt w:val="bullet"/>
      <w:lvlText w:val="•"/>
      <w:lvlJc w:val="left"/>
      <w:pPr>
        <w:ind w:left="1721" w:hanging="620"/>
      </w:pPr>
      <w:rPr>
        <w:rFonts w:hint="default"/>
        <w:lang w:val="it-IT" w:eastAsia="en-US" w:bidi="ar-SA"/>
      </w:rPr>
    </w:lvl>
    <w:lvl w:ilvl="2" w:tplc="36526AFC">
      <w:numFmt w:val="bullet"/>
      <w:lvlText w:val="•"/>
      <w:lvlJc w:val="left"/>
      <w:pPr>
        <w:ind w:left="2682" w:hanging="620"/>
      </w:pPr>
      <w:rPr>
        <w:rFonts w:hint="default"/>
        <w:lang w:val="it-IT" w:eastAsia="en-US" w:bidi="ar-SA"/>
      </w:rPr>
    </w:lvl>
    <w:lvl w:ilvl="3" w:tplc="A846FDAA">
      <w:numFmt w:val="bullet"/>
      <w:lvlText w:val="•"/>
      <w:lvlJc w:val="left"/>
      <w:pPr>
        <w:ind w:left="3643" w:hanging="620"/>
      </w:pPr>
      <w:rPr>
        <w:rFonts w:hint="default"/>
        <w:lang w:val="it-IT" w:eastAsia="en-US" w:bidi="ar-SA"/>
      </w:rPr>
    </w:lvl>
    <w:lvl w:ilvl="4" w:tplc="1E560D86">
      <w:numFmt w:val="bullet"/>
      <w:lvlText w:val="•"/>
      <w:lvlJc w:val="left"/>
      <w:pPr>
        <w:ind w:left="4604" w:hanging="620"/>
      </w:pPr>
      <w:rPr>
        <w:rFonts w:hint="default"/>
        <w:lang w:val="it-IT" w:eastAsia="en-US" w:bidi="ar-SA"/>
      </w:rPr>
    </w:lvl>
    <w:lvl w:ilvl="5" w:tplc="49E8D40E">
      <w:numFmt w:val="bullet"/>
      <w:lvlText w:val="•"/>
      <w:lvlJc w:val="left"/>
      <w:pPr>
        <w:ind w:left="5566" w:hanging="620"/>
      </w:pPr>
      <w:rPr>
        <w:rFonts w:hint="default"/>
        <w:lang w:val="it-IT" w:eastAsia="en-US" w:bidi="ar-SA"/>
      </w:rPr>
    </w:lvl>
    <w:lvl w:ilvl="6" w:tplc="CA06D2D6">
      <w:numFmt w:val="bullet"/>
      <w:lvlText w:val="•"/>
      <w:lvlJc w:val="left"/>
      <w:pPr>
        <w:ind w:left="6527" w:hanging="620"/>
      </w:pPr>
      <w:rPr>
        <w:rFonts w:hint="default"/>
        <w:lang w:val="it-IT" w:eastAsia="en-US" w:bidi="ar-SA"/>
      </w:rPr>
    </w:lvl>
    <w:lvl w:ilvl="7" w:tplc="15DE3DEE">
      <w:numFmt w:val="bullet"/>
      <w:lvlText w:val="•"/>
      <w:lvlJc w:val="left"/>
      <w:pPr>
        <w:ind w:left="7488" w:hanging="620"/>
      </w:pPr>
      <w:rPr>
        <w:rFonts w:hint="default"/>
        <w:lang w:val="it-IT" w:eastAsia="en-US" w:bidi="ar-SA"/>
      </w:rPr>
    </w:lvl>
    <w:lvl w:ilvl="8" w:tplc="5FCC6D3A">
      <w:numFmt w:val="bullet"/>
      <w:lvlText w:val="•"/>
      <w:lvlJc w:val="left"/>
      <w:pPr>
        <w:ind w:left="8449" w:hanging="620"/>
      </w:pPr>
      <w:rPr>
        <w:rFonts w:hint="default"/>
        <w:lang w:val="it-IT" w:eastAsia="en-US" w:bidi="ar-SA"/>
      </w:rPr>
    </w:lvl>
  </w:abstractNum>
  <w:abstractNum w:abstractNumId="8" w15:restartNumberingAfterBreak="0">
    <w:nsid w:val="57BFB611"/>
    <w:multiLevelType w:val="hybridMultilevel"/>
    <w:tmpl w:val="26EACDF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46D5621"/>
    <w:multiLevelType w:val="multilevel"/>
    <w:tmpl w:val="EE70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EC19D5"/>
    <w:multiLevelType w:val="hybridMultilevel"/>
    <w:tmpl w:val="DFD458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55"/>
    <w:rsid w:val="001B361C"/>
    <w:rsid w:val="00221FC7"/>
    <w:rsid w:val="00237867"/>
    <w:rsid w:val="0033794F"/>
    <w:rsid w:val="003830F0"/>
    <w:rsid w:val="00424783"/>
    <w:rsid w:val="00475B5B"/>
    <w:rsid w:val="004D0144"/>
    <w:rsid w:val="004D0B7A"/>
    <w:rsid w:val="00755302"/>
    <w:rsid w:val="00760245"/>
    <w:rsid w:val="00771E4A"/>
    <w:rsid w:val="007753C0"/>
    <w:rsid w:val="007B610B"/>
    <w:rsid w:val="00855F23"/>
    <w:rsid w:val="008B1059"/>
    <w:rsid w:val="009C03B5"/>
    <w:rsid w:val="00A07A91"/>
    <w:rsid w:val="00A4065E"/>
    <w:rsid w:val="00AB40E8"/>
    <w:rsid w:val="00B2060B"/>
    <w:rsid w:val="00C053F5"/>
    <w:rsid w:val="00D57425"/>
    <w:rsid w:val="00D827AD"/>
    <w:rsid w:val="00DD1B57"/>
    <w:rsid w:val="00EC02D3"/>
    <w:rsid w:val="00FF0C55"/>
    <w:rsid w:val="00F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  <w14:docId w14:val="31A97B83"/>
  <w15:docId w15:val="{93BA10C7-2314-492C-BFBA-5FADABE9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3">
    <w:name w:val="heading 3"/>
    <w:basedOn w:val="Normale"/>
    <w:link w:val="Titolo3Carattere"/>
    <w:uiPriority w:val="9"/>
    <w:qFormat/>
    <w:rsid w:val="00D827AD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048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209"/>
      <w:ind w:left="755" w:hanging="620"/>
    </w:pPr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paragraph" w:styleId="NormaleWeb">
    <w:name w:val="Normal (Web)"/>
    <w:basedOn w:val="Normale"/>
    <w:uiPriority w:val="99"/>
    <w:unhideWhenUsed/>
    <w:rsid w:val="00221F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830F0"/>
    <w:rPr>
      <w:b/>
      <w:bCs/>
    </w:rPr>
  </w:style>
  <w:style w:type="paragraph" w:customStyle="1" w:styleId="isselectedend">
    <w:name w:val="isselectedend"/>
    <w:basedOn w:val="Normale"/>
    <w:rsid w:val="007B61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B10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1059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10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1059"/>
    <w:rPr>
      <w:rFonts w:ascii="Palatino Linotype" w:eastAsia="Palatino Linotype" w:hAnsi="Palatino Linotype" w:cs="Palatino Linotype"/>
      <w:lang w:val="it-IT"/>
    </w:rPr>
  </w:style>
  <w:style w:type="character" w:styleId="Collegamentoipertestuale">
    <w:name w:val="Hyperlink"/>
    <w:unhideWhenUsed/>
    <w:rsid w:val="008B1059"/>
    <w:rPr>
      <w:color w:val="0000FF"/>
      <w:u w:val="single"/>
    </w:rPr>
  </w:style>
  <w:style w:type="paragraph" w:customStyle="1" w:styleId="Default">
    <w:name w:val="Default"/>
    <w:rsid w:val="00B2060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big">
    <w:name w:val="big"/>
    <w:basedOn w:val="Carpredefinitoparagrafo"/>
    <w:rsid w:val="004D0144"/>
  </w:style>
  <w:style w:type="character" w:styleId="Menzionenonrisolta">
    <w:name w:val="Unresolved Mention"/>
    <w:basedOn w:val="Carpredefinitoparagrafo"/>
    <w:uiPriority w:val="99"/>
    <w:semiHidden/>
    <w:unhideWhenUsed/>
    <w:rsid w:val="00D827A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27A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table" w:styleId="Grigliatabella">
    <w:name w:val="Table Grid"/>
    <w:basedOn w:val="Tabellanormale"/>
    <w:uiPriority w:val="59"/>
    <w:rsid w:val="0076024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GA00A@pec.istruzione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BIC8GA00A@istruzione.i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@frareg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BIC8GA00A@pec.istruzione.it" TargetMode="External"/><Relationship Id="rId2" Type="http://schemas.openxmlformats.org/officeDocument/2006/relationships/hyperlink" Target="mailto:MBIC8GA00A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ccervilimbiat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F.LLI CERVI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assistente6</dc:creator>
  <cp:lastModifiedBy> MBIC8GA00A</cp:lastModifiedBy>
  <cp:revision>3</cp:revision>
  <dcterms:created xsi:type="dcterms:W3CDTF">2026-03-18T11:41:00Z</dcterms:created>
  <dcterms:modified xsi:type="dcterms:W3CDTF">2026-03-18T11:54:00Z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2019</vt:lpwstr>
  </property>
</Properties>
</file>